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411F" w14:textId="77777777" w:rsidR="00840AA0" w:rsidRDefault="00840AA0" w:rsidP="00840AA0">
      <w:pPr>
        <w:jc w:val="center"/>
        <w:rPr>
          <w:rFonts w:ascii="標楷體" w:eastAsia="標楷體" w:hAnsi="標楷體"/>
          <w:sz w:val="36"/>
          <w:szCs w:val="36"/>
        </w:rPr>
      </w:pPr>
      <w:r>
        <w:rPr>
          <w:rFonts w:ascii="標楷體" w:eastAsia="標楷體" w:hAnsi="標楷體" w:hint="eastAsia"/>
          <w:sz w:val="36"/>
          <w:szCs w:val="36"/>
        </w:rPr>
        <w:t>永安國中</w:t>
      </w:r>
      <w:r w:rsidRPr="00840AA0">
        <w:rPr>
          <w:rFonts w:ascii="標楷體" w:eastAsia="標楷體" w:hAnsi="標楷體"/>
          <w:sz w:val="36"/>
          <w:szCs w:val="36"/>
        </w:rPr>
        <w:t>學校校園性別事件防治規定</w:t>
      </w:r>
    </w:p>
    <w:p w14:paraId="540BDDEC" w14:textId="7A6964B7" w:rsidR="00840AA0" w:rsidRDefault="00840AA0" w:rsidP="00840AA0">
      <w:pPr>
        <w:jc w:val="right"/>
        <w:rPr>
          <w:rFonts w:ascii="標楷體" w:eastAsia="標楷體" w:hAnsi="標楷體"/>
          <w:sz w:val="28"/>
          <w:szCs w:val="28"/>
        </w:rPr>
      </w:pPr>
      <w:r w:rsidRPr="00840AA0">
        <w:rPr>
          <w:rFonts w:ascii="標楷體" w:eastAsia="標楷體" w:hAnsi="標楷體"/>
          <w:sz w:val="36"/>
          <w:szCs w:val="36"/>
        </w:rPr>
        <w:t xml:space="preserve"> </w:t>
      </w:r>
      <w:r w:rsidRPr="00840AA0">
        <w:rPr>
          <w:rFonts w:ascii="標楷體" w:eastAsia="標楷體" w:hAnsi="標楷體"/>
          <w:sz w:val="28"/>
          <w:szCs w:val="28"/>
        </w:rPr>
        <w:t>113 年</w:t>
      </w:r>
      <w:r>
        <w:rPr>
          <w:rFonts w:ascii="標楷體" w:eastAsia="標楷體" w:hAnsi="標楷體" w:hint="eastAsia"/>
          <w:sz w:val="28"/>
          <w:szCs w:val="28"/>
        </w:rPr>
        <w:t>8</w:t>
      </w:r>
      <w:r w:rsidRPr="00840AA0">
        <w:rPr>
          <w:rFonts w:ascii="標楷體" w:eastAsia="標楷體" w:hAnsi="標楷體"/>
          <w:sz w:val="28"/>
          <w:szCs w:val="28"/>
        </w:rPr>
        <w:t>月</w:t>
      </w:r>
      <w:r>
        <w:rPr>
          <w:rFonts w:ascii="標楷體" w:eastAsia="標楷體" w:hAnsi="標楷體" w:hint="eastAsia"/>
          <w:sz w:val="28"/>
          <w:szCs w:val="28"/>
        </w:rPr>
        <w:t>26</w:t>
      </w:r>
      <w:r w:rsidRPr="00840AA0">
        <w:rPr>
          <w:rFonts w:ascii="標楷體" w:eastAsia="標楷體" w:hAnsi="標楷體"/>
          <w:sz w:val="28"/>
          <w:szCs w:val="28"/>
        </w:rPr>
        <w:t xml:space="preserve">日校務會議通過 </w:t>
      </w:r>
    </w:p>
    <w:p w14:paraId="7FBF9356" w14:textId="1036F9FC" w:rsidR="00840AA0" w:rsidRPr="00223BCB" w:rsidRDefault="00840AA0" w:rsidP="00223BCB">
      <w:pPr>
        <w:pStyle w:val="a3"/>
        <w:numPr>
          <w:ilvl w:val="0"/>
          <w:numId w:val="1"/>
        </w:numPr>
        <w:ind w:leftChars="0"/>
        <w:rPr>
          <w:rFonts w:ascii="標楷體" w:eastAsia="標楷體" w:hAnsi="標楷體"/>
          <w:b/>
          <w:bCs/>
          <w:sz w:val="28"/>
          <w:szCs w:val="28"/>
        </w:rPr>
      </w:pPr>
      <w:r w:rsidRPr="00223BCB">
        <w:rPr>
          <w:rFonts w:ascii="標楷體" w:eastAsia="標楷體" w:hAnsi="標楷體"/>
          <w:b/>
          <w:bCs/>
          <w:sz w:val="28"/>
          <w:szCs w:val="28"/>
        </w:rPr>
        <w:t xml:space="preserve">總則 </w:t>
      </w:r>
    </w:p>
    <w:p w14:paraId="35476D40" w14:textId="77777777" w:rsidR="00223BCB" w:rsidRPr="00223BCB" w:rsidRDefault="00223BCB" w:rsidP="00223BCB">
      <w:pPr>
        <w:rPr>
          <w:rFonts w:ascii="標楷體" w:eastAsia="標楷體" w:hAnsi="標楷體"/>
          <w:b/>
          <w:bCs/>
          <w:sz w:val="28"/>
          <w:szCs w:val="28"/>
        </w:rPr>
      </w:pPr>
    </w:p>
    <w:p w14:paraId="7EC92DF7" w14:textId="77777777" w:rsidR="00840AA0" w:rsidRDefault="00840AA0" w:rsidP="00840AA0">
      <w:pPr>
        <w:jc w:val="center"/>
        <w:rPr>
          <w:rFonts w:ascii="標楷體" w:eastAsia="標楷體" w:hAnsi="標楷體"/>
          <w:sz w:val="28"/>
          <w:szCs w:val="28"/>
        </w:rPr>
      </w:pPr>
      <w:r w:rsidRPr="00840AA0">
        <w:rPr>
          <w:rFonts w:ascii="標楷體" w:eastAsia="標楷體" w:hAnsi="標楷體"/>
          <w:sz w:val="28"/>
          <w:szCs w:val="28"/>
        </w:rPr>
        <w:t>一、 本校為促進性別地位之實質平等，建立校園性別事件之預防措施與處理機制，</w:t>
      </w:r>
      <w:r>
        <w:rPr>
          <w:rFonts w:ascii="標楷體" w:eastAsia="標楷體" w:hAnsi="標楷體" w:hint="eastAsia"/>
          <w:sz w:val="28"/>
          <w:szCs w:val="28"/>
        </w:rPr>
        <w:t xml:space="preserve"> </w:t>
      </w:r>
    </w:p>
    <w:p w14:paraId="23741C9A" w14:textId="77777777" w:rsidR="00840AA0" w:rsidRDefault="00840AA0" w:rsidP="00840AA0">
      <w:pPr>
        <w:jc w:val="cente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依據 性別平等教育法(以下簡稱</w:t>
      </w:r>
      <w:proofErr w:type="gramStart"/>
      <w:r w:rsidRPr="00840AA0">
        <w:rPr>
          <w:rFonts w:ascii="標楷體" w:eastAsia="標楷體" w:hAnsi="標楷體"/>
          <w:sz w:val="28"/>
          <w:szCs w:val="28"/>
        </w:rPr>
        <w:t>性平法</w:t>
      </w:r>
      <w:proofErr w:type="gramEnd"/>
      <w:r w:rsidRPr="00840AA0">
        <w:rPr>
          <w:rFonts w:ascii="標楷體" w:eastAsia="標楷體" w:hAnsi="標楷體"/>
          <w:sz w:val="28"/>
          <w:szCs w:val="28"/>
        </w:rPr>
        <w:t>)第二十一條第二項及校園性別事件防治</w:t>
      </w:r>
    </w:p>
    <w:p w14:paraId="40FE87A6" w14:textId="77777777" w:rsidR="00840AA0" w:rsidRDefault="00840AA0" w:rsidP="00840AA0">
      <w:pPr>
        <w:jc w:val="cente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 xml:space="preserve">準則（以 下簡稱防治準則）第三十八條規定，訂定本規定。 </w:t>
      </w:r>
    </w:p>
    <w:p w14:paraId="2CBC144A"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二、 本規定依</w:t>
      </w:r>
      <w:proofErr w:type="gramStart"/>
      <w:r w:rsidRPr="00840AA0">
        <w:rPr>
          <w:rFonts w:ascii="標楷體" w:eastAsia="標楷體" w:hAnsi="標楷體"/>
          <w:sz w:val="28"/>
          <w:szCs w:val="28"/>
        </w:rPr>
        <w:t>性平法第三</w:t>
      </w:r>
      <w:proofErr w:type="gramEnd"/>
      <w:r w:rsidRPr="00840AA0">
        <w:rPr>
          <w:rFonts w:ascii="標楷體" w:eastAsia="標楷體" w:hAnsi="標楷體"/>
          <w:sz w:val="28"/>
          <w:szCs w:val="28"/>
        </w:rPr>
        <w:t>條第二款所稱學校、教師、職員、工友或學生之定義如</w:t>
      </w:r>
    </w:p>
    <w:p w14:paraId="0FB112DA"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 xml:space="preserve">下： </w:t>
      </w:r>
    </w:p>
    <w:p w14:paraId="41F67FE2"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w:t>
      </w:r>
      <w:proofErr w:type="gramStart"/>
      <w:r w:rsidRPr="00840AA0">
        <w:rPr>
          <w:rFonts w:ascii="標楷體" w:eastAsia="標楷體" w:hAnsi="標楷體"/>
          <w:sz w:val="28"/>
          <w:szCs w:val="28"/>
        </w:rPr>
        <w:t>一</w:t>
      </w:r>
      <w:proofErr w:type="gramEnd"/>
      <w:r w:rsidRPr="00840AA0">
        <w:rPr>
          <w:rFonts w:ascii="標楷體" w:eastAsia="標楷體" w:hAnsi="標楷體"/>
          <w:sz w:val="28"/>
          <w:szCs w:val="28"/>
        </w:rPr>
        <w:t>) 學校：指公私立各級學校、軍事學校、預備學校、警察各級學校及少年矯正</w:t>
      </w:r>
      <w:r>
        <w:rPr>
          <w:rFonts w:ascii="標楷體" w:eastAsia="標楷體" w:hAnsi="標楷體" w:hint="eastAsia"/>
          <w:sz w:val="28"/>
          <w:szCs w:val="28"/>
        </w:rPr>
        <w:t xml:space="preserve"> </w:t>
      </w:r>
    </w:p>
    <w:p w14:paraId="3AA88C31"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 xml:space="preserve">學校。 </w:t>
      </w:r>
    </w:p>
    <w:p w14:paraId="5C85AD3C"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(二) 教師：指專任教師、兼任教師、代理教師、代課教師、教官、運用於協助教</w:t>
      </w:r>
      <w:r>
        <w:rPr>
          <w:rFonts w:ascii="標楷體" w:eastAsia="標楷體" w:hAnsi="標楷體" w:hint="eastAsia"/>
          <w:sz w:val="28"/>
          <w:szCs w:val="28"/>
        </w:rPr>
        <w:t xml:space="preserve">  </w:t>
      </w:r>
    </w:p>
    <w:p w14:paraId="63E7DFB3"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學之志願服務人員、實際執行教學之教育實習人員、實習場域之實習指導人</w:t>
      </w:r>
    </w:p>
    <w:p w14:paraId="412CE3E5" w14:textId="3D46B49F"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 xml:space="preserve">員及其他執行教學或研究之人員。 </w:t>
      </w:r>
    </w:p>
    <w:p w14:paraId="1A9EDEC6"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(三) 職員、工友：指</w:t>
      </w:r>
      <w:proofErr w:type="gramStart"/>
      <w:r w:rsidRPr="00840AA0">
        <w:rPr>
          <w:rFonts w:ascii="標楷體" w:eastAsia="標楷體" w:hAnsi="標楷體"/>
          <w:sz w:val="28"/>
          <w:szCs w:val="28"/>
        </w:rPr>
        <w:t>前目教師以外，</w:t>
      </w:r>
      <w:proofErr w:type="gramEnd"/>
      <w:r w:rsidRPr="00840AA0">
        <w:rPr>
          <w:rFonts w:ascii="標楷體" w:eastAsia="標楷體" w:hAnsi="標楷體"/>
          <w:sz w:val="28"/>
          <w:szCs w:val="28"/>
        </w:rPr>
        <w:t>固定、定期執行學校事務人員、運用於協助</w:t>
      </w:r>
    </w:p>
    <w:p w14:paraId="74CC2576"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學校事務之志願服務人員、學生事務創新人員及其他經中央主管機關指定</w:t>
      </w:r>
    </w:p>
    <w:p w14:paraId="667BEF96" w14:textId="71D50C22"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者。</w:t>
      </w:r>
    </w:p>
    <w:p w14:paraId="12D6B6EC"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(四) 學生：指具有學籍、學制轉銜期間未具學籍者、接受進修推廣教育者、交換</w:t>
      </w:r>
      <w:r>
        <w:rPr>
          <w:rFonts w:ascii="標楷體" w:eastAsia="標楷體" w:hAnsi="標楷體" w:hint="eastAsia"/>
          <w:sz w:val="28"/>
          <w:szCs w:val="28"/>
        </w:rPr>
        <w:t xml:space="preserve"> </w:t>
      </w:r>
    </w:p>
    <w:p w14:paraId="6CC39F13"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學生、教育實習學生或</w:t>
      </w:r>
      <w:proofErr w:type="gramStart"/>
      <w:r w:rsidRPr="00840AA0">
        <w:rPr>
          <w:rFonts w:ascii="標楷體" w:eastAsia="標楷體" w:hAnsi="標楷體"/>
          <w:sz w:val="28"/>
          <w:szCs w:val="28"/>
        </w:rPr>
        <w:t>研</w:t>
      </w:r>
      <w:proofErr w:type="gramEnd"/>
      <w:r w:rsidRPr="00840AA0">
        <w:rPr>
          <w:rFonts w:ascii="標楷體" w:eastAsia="標楷體" w:hAnsi="標楷體"/>
          <w:sz w:val="28"/>
          <w:szCs w:val="28"/>
        </w:rPr>
        <w:t xml:space="preserve">修生及其他經中央主管機關指定者。 </w:t>
      </w:r>
    </w:p>
    <w:p w14:paraId="21840BDF" w14:textId="6307DC81" w:rsidR="00840AA0" w:rsidRDefault="00840AA0" w:rsidP="00840AA0">
      <w:pPr>
        <w:rPr>
          <w:rFonts w:ascii="標楷體" w:eastAsia="標楷體" w:hAnsi="標楷體"/>
          <w:sz w:val="28"/>
          <w:szCs w:val="28"/>
        </w:rPr>
      </w:pPr>
      <w:r w:rsidRPr="00840AA0">
        <w:rPr>
          <w:rFonts w:ascii="標楷體" w:eastAsia="標楷體" w:hAnsi="標楷體"/>
          <w:sz w:val="28"/>
          <w:szCs w:val="28"/>
        </w:rPr>
        <w:t>三、 本規定依</w:t>
      </w:r>
      <w:proofErr w:type="gramStart"/>
      <w:r w:rsidRPr="00840AA0">
        <w:rPr>
          <w:rFonts w:ascii="標楷體" w:eastAsia="標楷體" w:hAnsi="標楷體"/>
          <w:sz w:val="28"/>
          <w:szCs w:val="28"/>
        </w:rPr>
        <w:t>性平法第三</w:t>
      </w:r>
      <w:proofErr w:type="gramEnd"/>
      <w:r w:rsidRPr="00840AA0">
        <w:rPr>
          <w:rFonts w:ascii="標楷體" w:eastAsia="標楷體" w:hAnsi="標楷體"/>
          <w:sz w:val="28"/>
          <w:szCs w:val="28"/>
        </w:rPr>
        <w:t>條第三款所稱校園性別事件之定義如下：指事件之一為學</w:t>
      </w:r>
      <w:r>
        <w:rPr>
          <w:rFonts w:ascii="標楷體" w:eastAsia="標楷體" w:hAnsi="標楷體" w:hint="eastAsia"/>
          <w:sz w:val="28"/>
          <w:szCs w:val="28"/>
        </w:rPr>
        <w:t xml:space="preserve"> </w:t>
      </w:r>
    </w:p>
    <w:p w14:paraId="7B965A66" w14:textId="3FA334ED"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校校長、教師、職員、工友或學生，他為</w:t>
      </w:r>
      <w:proofErr w:type="gramStart"/>
      <w:r w:rsidRPr="00840AA0">
        <w:rPr>
          <w:rFonts w:ascii="標楷體" w:eastAsia="標楷體" w:hAnsi="標楷體"/>
          <w:sz w:val="28"/>
          <w:szCs w:val="28"/>
        </w:rPr>
        <w:t>為</w:t>
      </w:r>
      <w:proofErr w:type="gramEnd"/>
      <w:r w:rsidRPr="00840AA0">
        <w:rPr>
          <w:rFonts w:ascii="標楷體" w:eastAsia="標楷體" w:hAnsi="標楷體"/>
          <w:sz w:val="28"/>
          <w:szCs w:val="28"/>
        </w:rPr>
        <w:t>學生，並有下列情形之</w:t>
      </w:r>
      <w:proofErr w:type="gramStart"/>
      <w:r w:rsidRPr="00840AA0">
        <w:rPr>
          <w:rFonts w:ascii="標楷體" w:eastAsia="標楷體" w:hAnsi="標楷體"/>
          <w:sz w:val="28"/>
          <w:szCs w:val="28"/>
        </w:rPr>
        <w:t>一</w:t>
      </w:r>
      <w:proofErr w:type="gramEnd"/>
      <w:r w:rsidRPr="00840AA0">
        <w:rPr>
          <w:rFonts w:ascii="標楷體" w:eastAsia="標楷體" w:hAnsi="標楷體"/>
          <w:sz w:val="28"/>
          <w:szCs w:val="28"/>
        </w:rPr>
        <w:t>者：</w:t>
      </w:r>
    </w:p>
    <w:p w14:paraId="54A4DABE"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 xml:space="preserve"> (</w:t>
      </w:r>
      <w:proofErr w:type="gramStart"/>
      <w:r w:rsidRPr="00840AA0">
        <w:rPr>
          <w:rFonts w:ascii="標楷體" w:eastAsia="標楷體" w:hAnsi="標楷體"/>
          <w:sz w:val="28"/>
          <w:szCs w:val="28"/>
        </w:rPr>
        <w:t>一</w:t>
      </w:r>
      <w:proofErr w:type="gramEnd"/>
      <w:r w:rsidRPr="00840AA0">
        <w:rPr>
          <w:rFonts w:ascii="標楷體" w:eastAsia="標楷體" w:hAnsi="標楷體"/>
          <w:sz w:val="28"/>
          <w:szCs w:val="28"/>
        </w:rPr>
        <w:t>) 性侵害：</w:t>
      </w:r>
      <w:proofErr w:type="gramStart"/>
      <w:r w:rsidRPr="00840AA0">
        <w:rPr>
          <w:rFonts w:ascii="標楷體" w:eastAsia="標楷體" w:hAnsi="標楷體"/>
          <w:sz w:val="28"/>
          <w:szCs w:val="28"/>
        </w:rPr>
        <w:t>指性侵害</w:t>
      </w:r>
      <w:proofErr w:type="gramEnd"/>
      <w:r w:rsidRPr="00840AA0">
        <w:rPr>
          <w:rFonts w:ascii="標楷體" w:eastAsia="標楷體" w:hAnsi="標楷體"/>
          <w:sz w:val="28"/>
          <w:szCs w:val="28"/>
        </w:rPr>
        <w:t>犯罪防治法</w:t>
      </w:r>
      <w:proofErr w:type="gramStart"/>
      <w:r w:rsidRPr="00840AA0">
        <w:rPr>
          <w:rFonts w:ascii="標楷體" w:eastAsia="標楷體" w:hAnsi="標楷體"/>
          <w:sz w:val="28"/>
          <w:szCs w:val="28"/>
        </w:rPr>
        <w:t>所稱性侵害</w:t>
      </w:r>
      <w:proofErr w:type="gramEnd"/>
      <w:r w:rsidRPr="00840AA0">
        <w:rPr>
          <w:rFonts w:ascii="標楷體" w:eastAsia="標楷體" w:hAnsi="標楷體"/>
          <w:sz w:val="28"/>
          <w:szCs w:val="28"/>
        </w:rPr>
        <w:t xml:space="preserve">犯罪之行為。 </w:t>
      </w:r>
    </w:p>
    <w:p w14:paraId="29F98743"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(二) 性騷擾：指符合下列情形之一，且</w:t>
      </w:r>
      <w:proofErr w:type="gramStart"/>
      <w:r w:rsidRPr="00840AA0">
        <w:rPr>
          <w:rFonts w:ascii="標楷體" w:eastAsia="標楷體" w:hAnsi="標楷體"/>
          <w:sz w:val="28"/>
          <w:szCs w:val="28"/>
        </w:rPr>
        <w:t>未達性侵害</w:t>
      </w:r>
      <w:proofErr w:type="gramEnd"/>
      <w:r w:rsidRPr="00840AA0">
        <w:rPr>
          <w:rFonts w:ascii="標楷體" w:eastAsia="標楷體" w:hAnsi="標楷體"/>
          <w:sz w:val="28"/>
          <w:szCs w:val="28"/>
        </w:rPr>
        <w:t>之程度者：</w:t>
      </w:r>
    </w:p>
    <w:p w14:paraId="4C8A9B94" w14:textId="749C84F1"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 xml:space="preserve"> 1.以明示或暗示之為式，從事不受歡迎且與性或性別有關之言詞或行為，致影</w:t>
      </w:r>
      <w:r>
        <w:rPr>
          <w:rFonts w:ascii="標楷體" w:eastAsia="標楷體" w:hAnsi="標楷體" w:hint="eastAsia"/>
          <w:sz w:val="28"/>
          <w:szCs w:val="28"/>
        </w:rPr>
        <w:t xml:space="preserve">  </w:t>
      </w:r>
    </w:p>
    <w:p w14:paraId="7AF0EC43"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響他人之人格尊嚴、學習、或工作之機會或表現者。</w:t>
      </w:r>
    </w:p>
    <w:p w14:paraId="772B2082"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 xml:space="preserve">2.以性或性別有關之行為，作為自己或他人獲得、喪失或減損其學習或工作有 </w:t>
      </w:r>
    </w:p>
    <w:p w14:paraId="67A81571" w14:textId="3E3145BE"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 xml:space="preserve">關權益之條件者。 </w:t>
      </w:r>
      <w:r>
        <w:rPr>
          <w:rFonts w:ascii="標楷體" w:eastAsia="標楷體" w:hAnsi="標楷體" w:hint="eastAsia"/>
          <w:sz w:val="28"/>
          <w:szCs w:val="28"/>
        </w:rPr>
        <w:t xml:space="preserve">  </w:t>
      </w:r>
    </w:p>
    <w:p w14:paraId="1E73E43D"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 xml:space="preserve">(三) </w:t>
      </w:r>
      <w:proofErr w:type="gramStart"/>
      <w:r w:rsidRPr="00840AA0">
        <w:rPr>
          <w:rFonts w:ascii="標楷體" w:eastAsia="標楷體" w:hAnsi="標楷體"/>
          <w:sz w:val="28"/>
          <w:szCs w:val="28"/>
        </w:rPr>
        <w:t>性霸凌：</w:t>
      </w:r>
      <w:proofErr w:type="gramEnd"/>
      <w:r w:rsidRPr="00840AA0">
        <w:rPr>
          <w:rFonts w:ascii="標楷體" w:eastAsia="標楷體" w:hAnsi="標楷體"/>
          <w:sz w:val="28"/>
          <w:szCs w:val="28"/>
        </w:rPr>
        <w:t>指透過語言、肢體或其他暴力，對於他人之性別特徵、性別特質、</w:t>
      </w:r>
    </w:p>
    <w:p w14:paraId="710256AB"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性傾向或性別認同進行貶抑、攻擊或威脅之行為且非屬性騷擾者。</w:t>
      </w:r>
    </w:p>
    <w:p w14:paraId="1CF043D5"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 xml:space="preserve"> (四) 校長或教職員工違反與性或性別有關之專業倫理行為：指校長或教職員工與 </w:t>
      </w:r>
    </w:p>
    <w:p w14:paraId="384043B1"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未成年學生發展親密關係，或利用不對等之權勢關係，於執行教學、指導、</w:t>
      </w:r>
    </w:p>
    <w:p w14:paraId="4FF85816"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訓練、評鑑、管理、輔導學生或提供學生工作機會時，在與性或性別有關之</w:t>
      </w:r>
    </w:p>
    <w:p w14:paraId="21689AED"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人際 互動上，發展有違專業倫理之關係。</w:t>
      </w:r>
    </w:p>
    <w:p w14:paraId="7680959F" w14:textId="7777777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四、 本規定依</w:t>
      </w:r>
      <w:proofErr w:type="gramStart"/>
      <w:r w:rsidRPr="00840AA0">
        <w:rPr>
          <w:rFonts w:ascii="標楷體" w:eastAsia="標楷體" w:hAnsi="標楷體"/>
          <w:sz w:val="28"/>
          <w:szCs w:val="28"/>
        </w:rPr>
        <w:t>性平法第三</w:t>
      </w:r>
      <w:proofErr w:type="gramEnd"/>
      <w:r w:rsidRPr="00840AA0">
        <w:rPr>
          <w:rFonts w:ascii="標楷體" w:eastAsia="標楷體" w:hAnsi="標楷體"/>
          <w:sz w:val="28"/>
          <w:szCs w:val="28"/>
        </w:rPr>
        <w:t>條第四款所稱性別認同定義為：：指人人對自歸屬屬性別</w:t>
      </w:r>
    </w:p>
    <w:p w14:paraId="3573D8DC" w14:textId="34671317" w:rsidR="00840AA0"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之認</w:t>
      </w:r>
      <w:r>
        <w:rPr>
          <w:rFonts w:ascii="標楷體" w:eastAsia="標楷體" w:hAnsi="標楷體" w:hint="eastAsia"/>
          <w:sz w:val="28"/>
          <w:szCs w:val="28"/>
        </w:rPr>
        <w:t>知</w:t>
      </w:r>
      <w:r w:rsidRPr="00840AA0">
        <w:rPr>
          <w:rFonts w:ascii="標楷體" w:eastAsia="標楷體" w:hAnsi="標楷體"/>
          <w:sz w:val="28"/>
          <w:szCs w:val="28"/>
        </w:rPr>
        <w:t xml:space="preserve">及接受。 </w:t>
      </w:r>
    </w:p>
    <w:p w14:paraId="4D50FC9F" w14:textId="77777777" w:rsidR="00026385" w:rsidRDefault="00840AA0" w:rsidP="00840AA0">
      <w:pPr>
        <w:rPr>
          <w:rFonts w:ascii="標楷體" w:eastAsia="標楷體" w:hAnsi="標楷體"/>
          <w:sz w:val="28"/>
          <w:szCs w:val="28"/>
        </w:rPr>
      </w:pPr>
      <w:r>
        <w:rPr>
          <w:rFonts w:ascii="標楷體" w:eastAsia="標楷體" w:hAnsi="標楷體" w:hint="eastAsia"/>
          <w:sz w:val="28"/>
          <w:szCs w:val="28"/>
        </w:rPr>
        <w:t xml:space="preserve"> </w:t>
      </w:r>
      <w:r w:rsidRPr="00840AA0">
        <w:rPr>
          <w:rFonts w:ascii="標楷體" w:eastAsia="標楷體" w:hAnsi="標楷體"/>
          <w:sz w:val="28"/>
          <w:szCs w:val="28"/>
        </w:rPr>
        <w:t>五、 本校應蒐集校園性別事件防治與救濟等資訊，並於處理事件時，主動提供予相</w:t>
      </w:r>
    </w:p>
    <w:p w14:paraId="1F28517B" w14:textId="14E78E12" w:rsidR="00026385" w:rsidRDefault="0002638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關人員。前項資訊應包括下列事項： </w:t>
      </w:r>
    </w:p>
    <w:p w14:paraId="42F62F1C" w14:textId="456CCBE3" w:rsidR="00026385" w:rsidRDefault="0002638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w:t>
      </w:r>
      <w:proofErr w:type="gramStart"/>
      <w:r w:rsidR="00840AA0" w:rsidRPr="00840AA0">
        <w:rPr>
          <w:rFonts w:ascii="標楷體" w:eastAsia="標楷體" w:hAnsi="標楷體"/>
          <w:sz w:val="28"/>
          <w:szCs w:val="28"/>
        </w:rPr>
        <w:t>一</w:t>
      </w:r>
      <w:proofErr w:type="gramEnd"/>
      <w:r w:rsidR="00840AA0" w:rsidRPr="00840AA0">
        <w:rPr>
          <w:rFonts w:ascii="標楷體" w:eastAsia="標楷體" w:hAnsi="標楷體"/>
          <w:sz w:val="28"/>
          <w:szCs w:val="28"/>
        </w:rPr>
        <w:t xml:space="preserve">) 校園性別事件之界定、類型及相關法規。 </w:t>
      </w:r>
    </w:p>
    <w:p w14:paraId="5F82AB0D" w14:textId="06E3B3DF" w:rsidR="00026385" w:rsidRDefault="0002638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(二) 被害人之權益保障及學校所提供之必要協助。 </w:t>
      </w:r>
    </w:p>
    <w:p w14:paraId="2D70BBAD" w14:textId="7D456477" w:rsidR="00026385" w:rsidRDefault="0002638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(三) 申請調查、申復及救濟之機制。 </w:t>
      </w:r>
    </w:p>
    <w:p w14:paraId="21E8E404" w14:textId="3EF5301B" w:rsidR="00026385" w:rsidRDefault="0002638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(四) 相關之主管機關及權責單位。 </w:t>
      </w:r>
    </w:p>
    <w:p w14:paraId="149E9A95" w14:textId="7EAF3E45" w:rsidR="00026385" w:rsidRDefault="00026385" w:rsidP="00840AA0">
      <w:pPr>
        <w:rPr>
          <w:rFonts w:ascii="標楷體" w:eastAsia="標楷體" w:hAnsi="標楷體"/>
          <w:sz w:val="28"/>
          <w:szCs w:val="28"/>
        </w:rPr>
      </w:pPr>
      <w:r>
        <w:rPr>
          <w:rFonts w:ascii="標楷體" w:eastAsia="標楷體" w:hAnsi="標楷體" w:hint="eastAsia"/>
          <w:sz w:val="28"/>
          <w:szCs w:val="28"/>
        </w:rPr>
        <w:lastRenderedPageBreak/>
        <w:t xml:space="preserve">   </w:t>
      </w:r>
      <w:r w:rsidR="00840AA0" w:rsidRPr="00840AA0">
        <w:rPr>
          <w:rFonts w:ascii="標楷體" w:eastAsia="標楷體" w:hAnsi="標楷體"/>
          <w:sz w:val="28"/>
          <w:szCs w:val="28"/>
        </w:rPr>
        <w:t xml:space="preserve">(五) 提供資源協助之團體及網絡。 </w:t>
      </w:r>
    </w:p>
    <w:p w14:paraId="756E028B" w14:textId="77777777" w:rsidR="00026385" w:rsidRDefault="0002638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(六) 其他本校性別平等教育委員會(以下簡稱性平會)認為必要之事項。</w:t>
      </w:r>
    </w:p>
    <w:p w14:paraId="6156824B" w14:textId="408E83B0" w:rsidR="00026385" w:rsidRDefault="0002638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六、 本校應積極推動校園性別事件防治教育，並採取下列措施：</w:t>
      </w:r>
    </w:p>
    <w:p w14:paraId="6577C87B" w14:textId="77777777" w:rsidR="00026385" w:rsidRDefault="00840AA0" w:rsidP="00840AA0">
      <w:pPr>
        <w:rPr>
          <w:rFonts w:ascii="標楷體" w:eastAsia="標楷體" w:hAnsi="標楷體"/>
          <w:sz w:val="28"/>
          <w:szCs w:val="28"/>
        </w:rPr>
      </w:pPr>
      <w:r w:rsidRPr="00840AA0">
        <w:rPr>
          <w:rFonts w:ascii="標楷體" w:eastAsia="標楷體" w:hAnsi="標楷體"/>
          <w:sz w:val="28"/>
          <w:szCs w:val="28"/>
        </w:rPr>
        <w:t xml:space="preserve"> </w:t>
      </w:r>
      <w:r w:rsidR="00026385">
        <w:rPr>
          <w:rFonts w:ascii="標楷體" w:eastAsia="標楷體" w:hAnsi="標楷體" w:hint="eastAsia"/>
          <w:sz w:val="28"/>
          <w:szCs w:val="28"/>
        </w:rPr>
        <w:t xml:space="preserve">  </w:t>
      </w:r>
      <w:r w:rsidRPr="00840AA0">
        <w:rPr>
          <w:rFonts w:ascii="標楷體" w:eastAsia="標楷體" w:hAnsi="標楷體"/>
          <w:sz w:val="28"/>
          <w:szCs w:val="28"/>
        </w:rPr>
        <w:t>(</w:t>
      </w:r>
      <w:proofErr w:type="gramStart"/>
      <w:r w:rsidRPr="00840AA0">
        <w:rPr>
          <w:rFonts w:ascii="標楷體" w:eastAsia="標楷體" w:hAnsi="標楷體"/>
          <w:sz w:val="28"/>
          <w:szCs w:val="28"/>
        </w:rPr>
        <w:t>一</w:t>
      </w:r>
      <w:proofErr w:type="gramEnd"/>
      <w:r w:rsidRPr="00840AA0">
        <w:rPr>
          <w:rFonts w:ascii="標楷體" w:eastAsia="標楷體" w:hAnsi="標楷體"/>
          <w:sz w:val="28"/>
          <w:szCs w:val="28"/>
        </w:rPr>
        <w:t xml:space="preserve">) 針對性平會及負責校園性別事件處置相關單位人員，每年定期辦理相關之在 </w:t>
      </w:r>
    </w:p>
    <w:p w14:paraId="4FCA2308" w14:textId="7437AA91" w:rsidR="00026385" w:rsidRDefault="00026385" w:rsidP="00840AA0">
      <w:pPr>
        <w:rPr>
          <w:rFonts w:ascii="標楷體" w:eastAsia="標楷體" w:hAnsi="標楷體"/>
          <w:sz w:val="28"/>
          <w:szCs w:val="28"/>
        </w:rPr>
      </w:pPr>
      <w:r>
        <w:rPr>
          <w:rFonts w:ascii="標楷體" w:eastAsia="標楷體" w:hAnsi="標楷體" w:hint="eastAsia"/>
          <w:sz w:val="28"/>
          <w:szCs w:val="28"/>
        </w:rPr>
        <w:t xml:space="preserve">   </w:t>
      </w:r>
      <w:r w:rsidR="00223BCB">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職進修活動。 </w:t>
      </w:r>
    </w:p>
    <w:p w14:paraId="25C3DFA1" w14:textId="77777777" w:rsidR="00026385" w:rsidRDefault="0002638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(二) 鼓勵前款人員參加校內外校園性別事件處置研習活動，並予以公差登記及經 </w:t>
      </w:r>
    </w:p>
    <w:p w14:paraId="07557CFF" w14:textId="6A77B032" w:rsidR="00026385" w:rsidRDefault="00026385" w:rsidP="00840AA0">
      <w:pPr>
        <w:rPr>
          <w:rFonts w:ascii="標楷體" w:eastAsia="標楷體" w:hAnsi="標楷體"/>
          <w:sz w:val="28"/>
          <w:szCs w:val="28"/>
        </w:rPr>
      </w:pPr>
      <w:r>
        <w:rPr>
          <w:rFonts w:ascii="標楷體" w:eastAsia="標楷體" w:hAnsi="標楷體" w:hint="eastAsia"/>
          <w:sz w:val="28"/>
          <w:szCs w:val="28"/>
        </w:rPr>
        <w:t xml:space="preserve">   </w:t>
      </w:r>
      <w:r w:rsidR="00223BCB">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費補助。 </w:t>
      </w:r>
    </w:p>
    <w:p w14:paraId="08FD575F" w14:textId="77777777" w:rsidR="00026385" w:rsidRDefault="0002638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(三) 利用多元管道，公告周 本規定所規範之事項，並納入</w:t>
      </w:r>
      <w:proofErr w:type="gramStart"/>
      <w:r w:rsidR="00840AA0" w:rsidRPr="00840AA0">
        <w:rPr>
          <w:rFonts w:ascii="標楷體" w:eastAsia="標楷體" w:hAnsi="標楷體"/>
          <w:sz w:val="28"/>
          <w:szCs w:val="28"/>
        </w:rPr>
        <w:t>教職員工聘約</w:t>
      </w:r>
      <w:proofErr w:type="gramEnd"/>
      <w:r w:rsidR="00840AA0" w:rsidRPr="00840AA0">
        <w:rPr>
          <w:rFonts w:ascii="標楷體" w:eastAsia="標楷體" w:hAnsi="標楷體"/>
          <w:sz w:val="28"/>
          <w:szCs w:val="28"/>
        </w:rPr>
        <w:t xml:space="preserve">及學生 </w:t>
      </w:r>
    </w:p>
    <w:p w14:paraId="6F3599D9" w14:textId="663F3984" w:rsidR="00026385" w:rsidRDefault="00026385" w:rsidP="00840AA0">
      <w:pPr>
        <w:rPr>
          <w:rFonts w:ascii="標楷體" w:eastAsia="標楷體" w:hAnsi="標楷體"/>
          <w:sz w:val="28"/>
          <w:szCs w:val="28"/>
        </w:rPr>
      </w:pPr>
      <w:r>
        <w:rPr>
          <w:rFonts w:ascii="標楷體" w:eastAsia="標楷體" w:hAnsi="標楷體" w:hint="eastAsia"/>
          <w:sz w:val="28"/>
          <w:szCs w:val="28"/>
        </w:rPr>
        <w:t xml:space="preserve">   </w:t>
      </w:r>
      <w:r w:rsidR="00223BCB">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手冊。 </w:t>
      </w:r>
    </w:p>
    <w:p w14:paraId="451BE0FC" w14:textId="77777777" w:rsidR="00026385" w:rsidRDefault="0002638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(四) 鼓勵校園性別事件被害人或檢舉人儘早申請調查或檢舉，以利</w:t>
      </w:r>
      <w:proofErr w:type="gramStart"/>
      <w:r w:rsidR="00840AA0" w:rsidRPr="00840AA0">
        <w:rPr>
          <w:rFonts w:ascii="標楷體" w:eastAsia="標楷體" w:hAnsi="標楷體"/>
          <w:sz w:val="28"/>
          <w:szCs w:val="28"/>
        </w:rPr>
        <w:t>蒐</w:t>
      </w:r>
      <w:proofErr w:type="gramEnd"/>
      <w:r w:rsidR="00840AA0" w:rsidRPr="00840AA0">
        <w:rPr>
          <w:rFonts w:ascii="標楷體" w:eastAsia="標楷體" w:hAnsi="標楷體"/>
          <w:sz w:val="28"/>
          <w:szCs w:val="28"/>
        </w:rPr>
        <w:t xml:space="preserve">證及調查處 </w:t>
      </w:r>
    </w:p>
    <w:p w14:paraId="46C1589E" w14:textId="103980D0" w:rsidR="00026385" w:rsidRDefault="00026385" w:rsidP="00840AA0">
      <w:pPr>
        <w:rPr>
          <w:rFonts w:ascii="標楷體" w:eastAsia="標楷體" w:hAnsi="標楷體"/>
          <w:sz w:val="28"/>
          <w:szCs w:val="28"/>
        </w:rPr>
      </w:pPr>
      <w:r>
        <w:rPr>
          <w:rFonts w:ascii="標楷體" w:eastAsia="標楷體" w:hAnsi="標楷體" w:hint="eastAsia"/>
          <w:sz w:val="28"/>
          <w:szCs w:val="28"/>
        </w:rPr>
        <w:t xml:space="preserve">   </w:t>
      </w:r>
      <w:r w:rsidR="00223BCB">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理。 </w:t>
      </w:r>
    </w:p>
    <w:p w14:paraId="4614D1EE" w14:textId="77777777" w:rsidR="00026385" w:rsidRDefault="00026385" w:rsidP="00840AA0">
      <w:pPr>
        <w:rPr>
          <w:rFonts w:ascii="標楷體" w:eastAsia="標楷體" w:hAnsi="標楷體"/>
          <w:sz w:val="28"/>
          <w:szCs w:val="28"/>
        </w:rPr>
      </w:pPr>
    </w:p>
    <w:p w14:paraId="03293D53" w14:textId="3105620D" w:rsidR="00026385" w:rsidRDefault="00840AA0" w:rsidP="00840AA0">
      <w:pPr>
        <w:rPr>
          <w:rFonts w:ascii="標楷體" w:eastAsia="標楷體" w:hAnsi="標楷體"/>
          <w:sz w:val="28"/>
          <w:szCs w:val="28"/>
        </w:rPr>
      </w:pPr>
      <w:r w:rsidRPr="00026385">
        <w:rPr>
          <w:rFonts w:ascii="標楷體" w:eastAsia="標楷體" w:hAnsi="標楷體"/>
          <w:b/>
          <w:bCs/>
          <w:sz w:val="28"/>
          <w:szCs w:val="28"/>
        </w:rPr>
        <w:t>第二章 校園安全規劃</w:t>
      </w:r>
      <w:r w:rsidRPr="00840AA0">
        <w:rPr>
          <w:rFonts w:ascii="標楷體" w:eastAsia="標楷體" w:hAnsi="標楷體"/>
          <w:sz w:val="28"/>
          <w:szCs w:val="28"/>
        </w:rPr>
        <w:t xml:space="preserve"> </w:t>
      </w:r>
    </w:p>
    <w:p w14:paraId="368F65AA" w14:textId="77777777" w:rsidR="00223BCB" w:rsidRDefault="00223BCB" w:rsidP="00840AA0">
      <w:pPr>
        <w:rPr>
          <w:rFonts w:ascii="標楷體" w:eastAsia="標楷體" w:hAnsi="標楷體"/>
          <w:sz w:val="28"/>
          <w:szCs w:val="28"/>
        </w:rPr>
      </w:pPr>
    </w:p>
    <w:p w14:paraId="15FB6E8C" w14:textId="77777777" w:rsidR="00223BCB" w:rsidRDefault="00026385" w:rsidP="00840AA0">
      <w:pPr>
        <w:rPr>
          <w:rFonts w:ascii="標楷體" w:eastAsia="標楷體" w:hAnsi="標楷體"/>
          <w:sz w:val="28"/>
          <w:szCs w:val="28"/>
        </w:rPr>
      </w:pPr>
      <w:r>
        <w:rPr>
          <w:rFonts w:ascii="標楷體" w:eastAsia="標楷體" w:hAnsi="標楷體" w:hint="eastAsia"/>
          <w:sz w:val="28"/>
          <w:szCs w:val="28"/>
        </w:rPr>
        <w:t xml:space="preserve"> </w:t>
      </w:r>
      <w:r w:rsidR="00223BCB">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七、 本校為防治校園性別事件，應採取下列措施改善校園危險空間： </w:t>
      </w:r>
    </w:p>
    <w:p w14:paraId="2235C3BB"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w:t>
      </w:r>
      <w:proofErr w:type="gramStart"/>
      <w:r w:rsidR="00840AA0" w:rsidRPr="00840AA0">
        <w:rPr>
          <w:rFonts w:ascii="標楷體" w:eastAsia="標楷體" w:hAnsi="標楷體"/>
          <w:sz w:val="28"/>
          <w:szCs w:val="28"/>
        </w:rPr>
        <w:t>一</w:t>
      </w:r>
      <w:proofErr w:type="gramEnd"/>
      <w:r w:rsidR="00840AA0" w:rsidRPr="00840AA0">
        <w:rPr>
          <w:rFonts w:ascii="標楷體" w:eastAsia="標楷體" w:hAnsi="標楷體"/>
          <w:sz w:val="28"/>
          <w:szCs w:val="28"/>
        </w:rPr>
        <w:t>) 依空間配置、管理與保全、標示系統、求救系統與安全路線、照明與空間</w:t>
      </w:r>
      <w:r>
        <w:rPr>
          <w:rFonts w:ascii="標楷體" w:eastAsia="標楷體" w:hAnsi="標楷體" w:hint="eastAsia"/>
          <w:sz w:val="28"/>
          <w:szCs w:val="28"/>
        </w:rPr>
        <w:t xml:space="preserve"> </w:t>
      </w:r>
    </w:p>
    <w:p w14:paraId="0FF79A5B"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穿透性及其他空間安全要素等，定期檢討校園空間與設施之規劃與使用情形</w:t>
      </w:r>
      <w:r>
        <w:rPr>
          <w:rFonts w:ascii="標楷體" w:eastAsia="標楷體" w:hAnsi="標楷體" w:hint="eastAsia"/>
          <w:sz w:val="28"/>
          <w:szCs w:val="28"/>
        </w:rPr>
        <w:t xml:space="preserve">  </w:t>
      </w:r>
    </w:p>
    <w:p w14:paraId="6BA69EF4" w14:textId="2DB899A5"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及檢視校園整體安全。 </w:t>
      </w:r>
    </w:p>
    <w:p w14:paraId="48920871"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(二)記錄校園內曾經發生校園性別事件之空間，並依實際需要繪製校園安全地</w:t>
      </w:r>
    </w:p>
    <w:p w14:paraId="471E85FC"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圖。</w:t>
      </w:r>
    </w:p>
    <w:p w14:paraId="454601BB"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前項第一款檢討校園空間與設施之規劃，應考量學生之身心功能或語言文化 </w:t>
      </w:r>
      <w:r>
        <w:rPr>
          <w:rFonts w:ascii="標楷體" w:eastAsia="標楷體" w:hAnsi="標楷體" w:hint="eastAsia"/>
          <w:sz w:val="28"/>
          <w:szCs w:val="28"/>
        </w:rPr>
        <w:t xml:space="preserve">  </w:t>
      </w:r>
    </w:p>
    <w:p w14:paraId="1C733DD8"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差異之特殊性，提供符合其需要之安全規劃及說明為式；其範圍，應包括校園內</w:t>
      </w:r>
    </w:p>
    <w:p w14:paraId="4065C10B" w14:textId="5035730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所設之宿舍、衛浴設備、校車等。 </w:t>
      </w:r>
    </w:p>
    <w:p w14:paraId="61D68070"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八、本校定期舉行校園空間安全檢視說明會，邀集專業空間設計者、教職員工生</w:t>
      </w:r>
    </w:p>
    <w:p w14:paraId="6054AF7D"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及其他校園使用者參與。</w:t>
      </w:r>
    </w:p>
    <w:p w14:paraId="438CB007"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前項檢視說明會，本校得</w:t>
      </w:r>
      <w:proofErr w:type="gramStart"/>
      <w:r w:rsidR="00840AA0" w:rsidRPr="00840AA0">
        <w:rPr>
          <w:rFonts w:ascii="標楷體" w:eastAsia="標楷體" w:hAnsi="標楷體"/>
          <w:sz w:val="28"/>
          <w:szCs w:val="28"/>
        </w:rPr>
        <w:t>採</w:t>
      </w:r>
      <w:proofErr w:type="gramEnd"/>
      <w:r w:rsidR="00840AA0" w:rsidRPr="00840AA0">
        <w:rPr>
          <w:rFonts w:ascii="標楷體" w:eastAsia="標楷體" w:hAnsi="標楷體"/>
          <w:sz w:val="28"/>
          <w:szCs w:val="28"/>
        </w:rPr>
        <w:t>電子化會議為式召開，並應將檢視成果及相關紀</w:t>
      </w:r>
    </w:p>
    <w:p w14:paraId="64E688EF"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錄公告周。本校檢視校園危險空間改善進度，應列為性平會每學期工作報告</w:t>
      </w:r>
    </w:p>
    <w:p w14:paraId="4F347A9A"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事項。</w:t>
      </w:r>
    </w:p>
    <w:p w14:paraId="2AB7B8BD" w14:textId="77777777" w:rsidR="00223BCB" w:rsidRDefault="00223BCB" w:rsidP="00840AA0">
      <w:pPr>
        <w:rPr>
          <w:rFonts w:ascii="標楷體" w:eastAsia="標楷體" w:hAnsi="標楷體"/>
          <w:sz w:val="28"/>
          <w:szCs w:val="28"/>
        </w:rPr>
      </w:pPr>
    </w:p>
    <w:p w14:paraId="06E32025" w14:textId="5FC84350" w:rsidR="00223BCB" w:rsidRDefault="00840AA0" w:rsidP="00840AA0">
      <w:pPr>
        <w:rPr>
          <w:rFonts w:ascii="標楷體" w:eastAsia="標楷體" w:hAnsi="標楷體"/>
          <w:sz w:val="28"/>
          <w:szCs w:val="28"/>
        </w:rPr>
      </w:pPr>
      <w:r w:rsidRPr="00223BCB">
        <w:rPr>
          <w:rFonts w:ascii="標楷體" w:eastAsia="標楷體" w:hAnsi="標楷體"/>
          <w:b/>
          <w:bCs/>
          <w:sz w:val="28"/>
          <w:szCs w:val="28"/>
        </w:rPr>
        <w:t>第三章 校內外教學與活動及人際互動注意事項</w:t>
      </w:r>
      <w:r w:rsidRPr="00840AA0">
        <w:rPr>
          <w:rFonts w:ascii="標楷體" w:eastAsia="標楷體" w:hAnsi="標楷體"/>
          <w:sz w:val="28"/>
          <w:szCs w:val="28"/>
        </w:rPr>
        <w:t xml:space="preserve"> </w:t>
      </w:r>
    </w:p>
    <w:p w14:paraId="20CB443B" w14:textId="77777777" w:rsidR="00223BCB" w:rsidRDefault="00223BCB" w:rsidP="00840AA0">
      <w:pPr>
        <w:rPr>
          <w:rFonts w:ascii="標楷體" w:eastAsia="標楷體" w:hAnsi="標楷體"/>
          <w:sz w:val="28"/>
          <w:szCs w:val="28"/>
        </w:rPr>
      </w:pPr>
    </w:p>
    <w:p w14:paraId="70BBE618" w14:textId="722B242F"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九、本校校長及教職員工生於進行校內外教學與活動、執行職務及人際互動時，</w:t>
      </w:r>
    </w:p>
    <w:p w14:paraId="3155A450" w14:textId="4CB66996"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應尊重 多元性別差異，消除性別歧視。</w:t>
      </w:r>
    </w:p>
    <w:p w14:paraId="1AA919EA"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十、學生於校外為實習生，實習期間遭受性騷擾時，依性別平等工作法第二條第</w:t>
      </w:r>
    </w:p>
    <w:p w14:paraId="44B8392D"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五項規定辦理；事件之一為</w:t>
      </w:r>
      <w:proofErr w:type="gramStart"/>
      <w:r w:rsidR="00840AA0" w:rsidRPr="00840AA0">
        <w:rPr>
          <w:rFonts w:ascii="標楷體" w:eastAsia="標楷體" w:hAnsi="標楷體"/>
          <w:sz w:val="28"/>
          <w:szCs w:val="28"/>
        </w:rPr>
        <w:t>為</w:t>
      </w:r>
      <w:proofErr w:type="gramEnd"/>
      <w:r w:rsidR="00840AA0" w:rsidRPr="00840AA0">
        <w:rPr>
          <w:rFonts w:ascii="標楷體" w:eastAsia="標楷體" w:hAnsi="標楷體"/>
          <w:sz w:val="28"/>
          <w:szCs w:val="28"/>
        </w:rPr>
        <w:t>實習場域之實習指導人員者，並</w:t>
      </w:r>
      <w:proofErr w:type="gramStart"/>
      <w:r w:rsidR="00840AA0" w:rsidRPr="00840AA0">
        <w:rPr>
          <w:rFonts w:ascii="標楷體" w:eastAsia="標楷體" w:hAnsi="標楷體"/>
          <w:sz w:val="28"/>
          <w:szCs w:val="28"/>
        </w:rPr>
        <w:t>適用性平法之</w:t>
      </w:r>
      <w:proofErr w:type="gramEnd"/>
      <w:r>
        <w:rPr>
          <w:rFonts w:ascii="標楷體" w:eastAsia="標楷體" w:hAnsi="標楷體" w:hint="eastAsia"/>
          <w:sz w:val="28"/>
          <w:szCs w:val="28"/>
        </w:rPr>
        <w:t xml:space="preserve"> </w:t>
      </w:r>
    </w:p>
    <w:p w14:paraId="249F667B"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規定。</w:t>
      </w:r>
    </w:p>
    <w:p w14:paraId="58EF697D"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前項所稱實習場域之實習指導人員，指教導或提供學生專業能、提供實務</w:t>
      </w:r>
      <w:proofErr w:type="gramStart"/>
      <w:r w:rsidR="00840AA0" w:rsidRPr="00840AA0">
        <w:rPr>
          <w:rFonts w:ascii="標楷體" w:eastAsia="標楷體" w:hAnsi="標楷體"/>
          <w:sz w:val="28"/>
          <w:szCs w:val="28"/>
        </w:rPr>
        <w:t>訓</w:t>
      </w:r>
      <w:proofErr w:type="gramEnd"/>
      <w:r w:rsidR="00840AA0" w:rsidRPr="00840AA0">
        <w:rPr>
          <w:rFonts w:ascii="標楷體" w:eastAsia="標楷體" w:hAnsi="標楷體"/>
          <w:sz w:val="28"/>
          <w:szCs w:val="28"/>
        </w:rPr>
        <w:t xml:space="preserve"> </w:t>
      </w:r>
      <w:r>
        <w:rPr>
          <w:rFonts w:ascii="標楷體" w:eastAsia="標楷體" w:hAnsi="標楷體" w:hint="eastAsia"/>
          <w:sz w:val="28"/>
          <w:szCs w:val="28"/>
        </w:rPr>
        <w:t xml:space="preserve"> </w:t>
      </w:r>
    </w:p>
    <w:p w14:paraId="2EAF37D8" w14:textId="7080DE3A"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練及指導學生實務操作訓練之人員。</w:t>
      </w:r>
    </w:p>
    <w:p w14:paraId="42170F6C"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本校 悉實習生為性侵害、性騷擾或</w:t>
      </w:r>
      <w:proofErr w:type="gramStart"/>
      <w:r w:rsidR="00840AA0" w:rsidRPr="00840AA0">
        <w:rPr>
          <w:rFonts w:ascii="標楷體" w:eastAsia="標楷體" w:hAnsi="標楷體"/>
          <w:sz w:val="28"/>
          <w:szCs w:val="28"/>
        </w:rPr>
        <w:t>性霸凌</w:t>
      </w:r>
      <w:proofErr w:type="gramEnd"/>
      <w:r w:rsidR="00840AA0" w:rsidRPr="00840AA0">
        <w:rPr>
          <w:rFonts w:ascii="標楷體" w:eastAsia="標楷體" w:hAnsi="標楷體"/>
          <w:sz w:val="28"/>
          <w:szCs w:val="28"/>
        </w:rPr>
        <w:t>事件被害人，而非屬性</w:t>
      </w:r>
      <w:proofErr w:type="gramStart"/>
      <w:r w:rsidR="00840AA0" w:rsidRPr="00840AA0">
        <w:rPr>
          <w:rFonts w:ascii="標楷體" w:eastAsia="標楷體" w:hAnsi="標楷體"/>
          <w:sz w:val="28"/>
          <w:szCs w:val="28"/>
        </w:rPr>
        <w:t>平法適用範</w:t>
      </w:r>
      <w:proofErr w:type="gramEnd"/>
      <w:r w:rsidR="00840AA0" w:rsidRPr="00840AA0">
        <w:rPr>
          <w:rFonts w:ascii="標楷體" w:eastAsia="標楷體" w:hAnsi="標楷體"/>
          <w:sz w:val="28"/>
          <w:szCs w:val="28"/>
        </w:rPr>
        <w:t xml:space="preserve"> </w:t>
      </w:r>
    </w:p>
    <w:p w14:paraId="3CDD0842"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圍者，得依</w:t>
      </w:r>
      <w:proofErr w:type="gramStart"/>
      <w:r w:rsidR="00840AA0" w:rsidRPr="00840AA0">
        <w:rPr>
          <w:rFonts w:ascii="標楷體" w:eastAsia="標楷體" w:hAnsi="標楷體"/>
          <w:sz w:val="28"/>
          <w:szCs w:val="28"/>
        </w:rPr>
        <w:t>性平法第二十五</w:t>
      </w:r>
      <w:proofErr w:type="gramEnd"/>
      <w:r w:rsidR="00840AA0" w:rsidRPr="00840AA0">
        <w:rPr>
          <w:rFonts w:ascii="標楷體" w:eastAsia="標楷體" w:hAnsi="標楷體"/>
          <w:sz w:val="28"/>
          <w:szCs w:val="28"/>
        </w:rPr>
        <w:t>條第三項規定辦理。</w:t>
      </w:r>
    </w:p>
    <w:p w14:paraId="20D30733"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本校</w:t>
      </w:r>
      <w:proofErr w:type="gramStart"/>
      <w:r w:rsidR="00840AA0" w:rsidRPr="00840AA0">
        <w:rPr>
          <w:rFonts w:ascii="標楷體" w:eastAsia="標楷體" w:hAnsi="標楷體"/>
          <w:sz w:val="28"/>
          <w:szCs w:val="28"/>
        </w:rPr>
        <w:t>悉</w:t>
      </w:r>
      <w:proofErr w:type="gramEnd"/>
      <w:r w:rsidR="00840AA0" w:rsidRPr="00840AA0">
        <w:rPr>
          <w:rFonts w:ascii="標楷體" w:eastAsia="標楷體" w:hAnsi="標楷體"/>
          <w:sz w:val="28"/>
          <w:szCs w:val="28"/>
        </w:rPr>
        <w:t>實習生為校園性別事件被害人，應採取立即有效之糾正及補救措施。</w:t>
      </w:r>
    </w:p>
    <w:p w14:paraId="41FA936D" w14:textId="77777777" w:rsidR="00223BCB" w:rsidRDefault="00223BCB" w:rsidP="00840AA0">
      <w:pPr>
        <w:rPr>
          <w:rFonts w:ascii="標楷體" w:eastAsia="標楷體" w:hAnsi="標楷體"/>
          <w:sz w:val="28"/>
          <w:szCs w:val="28"/>
        </w:rPr>
      </w:pPr>
    </w:p>
    <w:p w14:paraId="006D9AE2" w14:textId="6C5C504F" w:rsidR="00223BCB" w:rsidRDefault="00840AA0" w:rsidP="00840AA0">
      <w:pPr>
        <w:rPr>
          <w:rFonts w:ascii="標楷體" w:eastAsia="標楷體" w:hAnsi="標楷體"/>
          <w:sz w:val="28"/>
          <w:szCs w:val="28"/>
        </w:rPr>
      </w:pPr>
      <w:r w:rsidRPr="00223BCB">
        <w:rPr>
          <w:rFonts w:ascii="標楷體" w:eastAsia="標楷體" w:hAnsi="標楷體"/>
          <w:b/>
          <w:bCs/>
          <w:sz w:val="28"/>
          <w:szCs w:val="28"/>
        </w:rPr>
        <w:lastRenderedPageBreak/>
        <w:t>第四章 校長及教職員工與性或性別有關專業倫理及主動迴避陳報事項</w:t>
      </w:r>
      <w:r w:rsidRPr="00840AA0">
        <w:rPr>
          <w:rFonts w:ascii="標楷體" w:eastAsia="標楷體" w:hAnsi="標楷體"/>
          <w:sz w:val="28"/>
          <w:szCs w:val="28"/>
        </w:rPr>
        <w:t xml:space="preserve"> </w:t>
      </w:r>
    </w:p>
    <w:p w14:paraId="2C81D9CA" w14:textId="77777777" w:rsidR="00BB72DE" w:rsidRDefault="00BB72DE" w:rsidP="00840AA0">
      <w:pPr>
        <w:rPr>
          <w:rFonts w:ascii="標楷體" w:eastAsia="標楷體" w:hAnsi="標楷體"/>
          <w:sz w:val="28"/>
          <w:szCs w:val="28"/>
        </w:rPr>
      </w:pPr>
    </w:p>
    <w:p w14:paraId="4773ADCC" w14:textId="77777777" w:rsidR="00223BCB" w:rsidRDefault="00840AA0" w:rsidP="00840AA0">
      <w:pPr>
        <w:rPr>
          <w:rFonts w:ascii="標楷體" w:eastAsia="標楷體" w:hAnsi="標楷體"/>
          <w:sz w:val="28"/>
          <w:szCs w:val="28"/>
        </w:rPr>
      </w:pPr>
      <w:r w:rsidRPr="00840AA0">
        <w:rPr>
          <w:rFonts w:ascii="標楷體" w:eastAsia="標楷體" w:hAnsi="標楷體"/>
          <w:sz w:val="28"/>
          <w:szCs w:val="28"/>
        </w:rPr>
        <w:t>十一、校長或教職員工與未成年學生，在與性或性別有關之人際互動上，不得發展以</w:t>
      </w:r>
    </w:p>
    <w:p w14:paraId="3AC90C7B"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性行為或情感為基礎等有違專業倫理之關係。</w:t>
      </w:r>
    </w:p>
    <w:p w14:paraId="30C3317C"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校長或教職員工於執行教學、指導、訓練、評鑑、管理、輔導學生或提供</w:t>
      </w:r>
    </w:p>
    <w:p w14:paraId="681953A9" w14:textId="77777777" w:rsidR="00223BCB"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學生工作機會而有地位、</w:t>
      </w:r>
      <w:r>
        <w:rPr>
          <w:rFonts w:ascii="標楷體" w:eastAsia="標楷體" w:hAnsi="標楷體" w:hint="eastAsia"/>
          <w:sz w:val="28"/>
          <w:szCs w:val="28"/>
        </w:rPr>
        <w:t>知</w:t>
      </w:r>
      <w:r w:rsidR="00840AA0" w:rsidRPr="00840AA0">
        <w:rPr>
          <w:rFonts w:ascii="標楷體" w:eastAsia="標楷體" w:hAnsi="標楷體"/>
          <w:sz w:val="28"/>
          <w:szCs w:val="28"/>
        </w:rPr>
        <w:t>識、年齡、體力、身分、族群、或資源之不對等權</w:t>
      </w:r>
      <w:r>
        <w:rPr>
          <w:rFonts w:ascii="標楷體" w:eastAsia="標楷體" w:hAnsi="標楷體" w:hint="eastAsia"/>
          <w:sz w:val="28"/>
          <w:szCs w:val="28"/>
        </w:rPr>
        <w:t xml:space="preserve"> </w:t>
      </w:r>
    </w:p>
    <w:p w14:paraId="50E93DA3" w14:textId="77777777" w:rsidR="00BB72DE" w:rsidRDefault="00223BCB" w:rsidP="00840AA0">
      <w:pPr>
        <w:rPr>
          <w:rFonts w:ascii="標楷體" w:eastAsia="標楷體" w:hAnsi="標楷體"/>
          <w:sz w:val="28"/>
          <w:szCs w:val="28"/>
        </w:rPr>
      </w:pPr>
      <w:r>
        <w:rPr>
          <w:rFonts w:ascii="標楷體" w:eastAsia="標楷體" w:hAnsi="標楷體" w:hint="eastAsia"/>
          <w:sz w:val="28"/>
          <w:szCs w:val="28"/>
        </w:rPr>
        <w:t xml:space="preserve">    </w:t>
      </w:r>
      <w:r w:rsidR="00BB72DE">
        <w:rPr>
          <w:rFonts w:ascii="標楷體" w:eastAsia="標楷體" w:hAnsi="標楷體" w:hint="eastAsia"/>
          <w:sz w:val="28"/>
          <w:szCs w:val="28"/>
        </w:rPr>
        <w:t xml:space="preserve">  </w:t>
      </w:r>
      <w:r w:rsidR="00840AA0" w:rsidRPr="00840AA0">
        <w:rPr>
          <w:rFonts w:ascii="標楷體" w:eastAsia="標楷體" w:hAnsi="標楷體"/>
          <w:sz w:val="28"/>
          <w:szCs w:val="28"/>
        </w:rPr>
        <w:t>勢關係時， 與成年學生在與性或性別有關之人際互動上，不得發展以性行為</w:t>
      </w:r>
    </w:p>
    <w:p w14:paraId="1D52FBA4"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或情感為基礎等 有違專業倫理之關係。</w:t>
      </w:r>
    </w:p>
    <w:p w14:paraId="2CF37117"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校長或教職員工發現其與學生之關係有違反前二項專業倫理之虞，應主動</w:t>
      </w:r>
    </w:p>
    <w:p w14:paraId="34DBB931"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迴避及陳報學校或學校主管機關處理。</w:t>
      </w:r>
    </w:p>
    <w:p w14:paraId="2AB588B7" w14:textId="77777777" w:rsidR="00BB72DE" w:rsidRDefault="00840AA0" w:rsidP="00840AA0">
      <w:pPr>
        <w:rPr>
          <w:rFonts w:ascii="標楷體" w:eastAsia="標楷體" w:hAnsi="標楷體"/>
          <w:sz w:val="28"/>
          <w:szCs w:val="28"/>
        </w:rPr>
      </w:pPr>
      <w:r w:rsidRPr="00840AA0">
        <w:rPr>
          <w:rFonts w:ascii="標楷體" w:eastAsia="標楷體" w:hAnsi="標楷體"/>
          <w:sz w:val="28"/>
          <w:szCs w:val="28"/>
        </w:rPr>
        <w:t>十二、校長或教職員工生應尊重他人與自己之性或身體之自主，避免不受歡迎之追求</w:t>
      </w:r>
    </w:p>
    <w:p w14:paraId="02F9A1F6"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行為，並不得以強制或暴力手段處理與性或性別有關之衝突。</w:t>
      </w:r>
    </w:p>
    <w:p w14:paraId="19C6B97F" w14:textId="77777777" w:rsidR="00BB72DE" w:rsidRDefault="00BB72DE" w:rsidP="00840AA0">
      <w:pPr>
        <w:rPr>
          <w:rFonts w:ascii="標楷體" w:eastAsia="標楷體" w:hAnsi="標楷體"/>
          <w:sz w:val="28"/>
          <w:szCs w:val="28"/>
        </w:rPr>
      </w:pPr>
    </w:p>
    <w:p w14:paraId="296DA1A7" w14:textId="0D922CA6" w:rsidR="00BB72DE" w:rsidRDefault="00840AA0" w:rsidP="00840AA0">
      <w:pPr>
        <w:rPr>
          <w:rFonts w:ascii="標楷體" w:eastAsia="標楷體" w:hAnsi="標楷體"/>
          <w:sz w:val="28"/>
          <w:szCs w:val="28"/>
        </w:rPr>
      </w:pPr>
      <w:r w:rsidRPr="00BB72DE">
        <w:rPr>
          <w:rFonts w:ascii="標楷體" w:eastAsia="標楷體" w:hAnsi="標楷體"/>
          <w:b/>
          <w:bCs/>
          <w:sz w:val="28"/>
          <w:szCs w:val="28"/>
        </w:rPr>
        <w:t>第五章 校園性別事件之處理機制、程序及救濟為法</w:t>
      </w:r>
      <w:r w:rsidRPr="00840AA0">
        <w:rPr>
          <w:rFonts w:ascii="標楷體" w:eastAsia="標楷體" w:hAnsi="標楷體"/>
          <w:sz w:val="28"/>
          <w:szCs w:val="28"/>
        </w:rPr>
        <w:t xml:space="preserve"> </w:t>
      </w:r>
    </w:p>
    <w:p w14:paraId="3BC787C4" w14:textId="77777777" w:rsidR="009B1512" w:rsidRDefault="009B1512" w:rsidP="00840AA0">
      <w:pPr>
        <w:rPr>
          <w:rFonts w:ascii="標楷體" w:eastAsia="標楷體" w:hAnsi="標楷體"/>
          <w:sz w:val="28"/>
          <w:szCs w:val="28"/>
        </w:rPr>
      </w:pPr>
    </w:p>
    <w:p w14:paraId="606BFB75" w14:textId="41A44660"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十三、</w:t>
      </w:r>
      <w:proofErr w:type="gramStart"/>
      <w:r w:rsidR="00840AA0" w:rsidRPr="00840AA0">
        <w:rPr>
          <w:rFonts w:ascii="標楷體" w:eastAsia="標楷體" w:hAnsi="標楷體"/>
          <w:sz w:val="28"/>
          <w:szCs w:val="28"/>
        </w:rPr>
        <w:t>性平法第三</w:t>
      </w:r>
      <w:proofErr w:type="gramEnd"/>
      <w:r w:rsidR="00840AA0" w:rsidRPr="00840AA0">
        <w:rPr>
          <w:rFonts w:ascii="標楷體" w:eastAsia="標楷體" w:hAnsi="標楷體"/>
          <w:sz w:val="28"/>
          <w:szCs w:val="28"/>
        </w:rPr>
        <w:t>條第三款所定校園性別事件，包括不同</w:t>
      </w:r>
      <w:proofErr w:type="gramStart"/>
      <w:r w:rsidR="00840AA0" w:rsidRPr="00840AA0">
        <w:rPr>
          <w:rFonts w:ascii="標楷體" w:eastAsia="標楷體" w:hAnsi="標楷體"/>
          <w:sz w:val="28"/>
          <w:szCs w:val="28"/>
        </w:rPr>
        <w:t>學校間所發生</w:t>
      </w:r>
      <w:proofErr w:type="gramEnd"/>
      <w:r w:rsidR="00840AA0" w:rsidRPr="00840AA0">
        <w:rPr>
          <w:rFonts w:ascii="標楷體" w:eastAsia="標楷體" w:hAnsi="標楷體"/>
          <w:sz w:val="28"/>
          <w:szCs w:val="28"/>
        </w:rPr>
        <w:t>者。</w:t>
      </w:r>
    </w:p>
    <w:p w14:paraId="75D70522"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十四、行為人於行為</w:t>
      </w:r>
      <w:proofErr w:type="gramStart"/>
      <w:r w:rsidR="00840AA0" w:rsidRPr="00840AA0">
        <w:rPr>
          <w:rFonts w:ascii="標楷體" w:eastAsia="標楷體" w:hAnsi="標楷體"/>
          <w:sz w:val="28"/>
          <w:szCs w:val="28"/>
        </w:rPr>
        <w:t>發生時屬本校</w:t>
      </w:r>
      <w:proofErr w:type="gramEnd"/>
      <w:r w:rsidR="00840AA0" w:rsidRPr="00840AA0">
        <w:rPr>
          <w:rFonts w:ascii="標楷體" w:eastAsia="標楷體" w:hAnsi="標楷體"/>
          <w:sz w:val="28"/>
          <w:szCs w:val="28"/>
        </w:rPr>
        <w:t>者，校園性別事件之被害人、其法定代理人或實</w:t>
      </w:r>
    </w:p>
    <w:p w14:paraId="0E8F32E3"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際照顧者（以下簡稱申請人）、檢舉人，得以書面向本校申請調查或檢舉。</w:t>
      </w:r>
    </w:p>
    <w:p w14:paraId="26F124B2" w14:textId="7066DC5B"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但行為人現 為或曾為學校校長者，應向本校主管機關申請調查或檢舉。</w:t>
      </w:r>
    </w:p>
    <w:p w14:paraId="4B54F27C"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十五、本校為事件管轄學校，行為人現所屬學校非本校時，應以書面通</w:t>
      </w:r>
      <w:r>
        <w:rPr>
          <w:rFonts w:ascii="標楷體" w:eastAsia="標楷體" w:hAnsi="標楷體" w:hint="eastAsia"/>
          <w:sz w:val="28"/>
          <w:szCs w:val="28"/>
        </w:rPr>
        <w:t>知</w:t>
      </w:r>
      <w:r w:rsidR="00840AA0" w:rsidRPr="00840AA0">
        <w:rPr>
          <w:rFonts w:ascii="標楷體" w:eastAsia="標楷體" w:hAnsi="標楷體"/>
          <w:sz w:val="28"/>
          <w:szCs w:val="28"/>
        </w:rPr>
        <w:t>行為人現</w:t>
      </w:r>
    </w:p>
    <w:p w14:paraId="5501AC46"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所屬學校派代表參與調查。</w:t>
      </w:r>
    </w:p>
    <w:p w14:paraId="40F36139"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前項本校完成調查屬實者，應將調查報告及處理建議移送行為人現所屬</w:t>
      </w:r>
    </w:p>
    <w:p w14:paraId="3F94D505"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學校 依防治準則第三十一條規定處理。</w:t>
      </w:r>
    </w:p>
    <w:p w14:paraId="7158B176"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十六、本校為事件管轄學校，行為人為他校專任教師時，應以書面通 行為人現所</w:t>
      </w:r>
      <w:r>
        <w:rPr>
          <w:rFonts w:ascii="標楷體" w:eastAsia="標楷體" w:hAnsi="標楷體" w:hint="eastAsia"/>
          <w:sz w:val="28"/>
          <w:szCs w:val="28"/>
        </w:rPr>
        <w:t xml:space="preserve">  </w:t>
      </w:r>
    </w:p>
    <w:p w14:paraId="3E6792AE" w14:textId="658F2C8C"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屬專任學校派代表參與調查。</w:t>
      </w:r>
    </w:p>
    <w:p w14:paraId="6F046222"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前項本校完成調查屬實者，應將調查報告及處理建議移送行為人現所屬</w:t>
      </w:r>
      <w:r>
        <w:rPr>
          <w:rFonts w:ascii="標楷體" w:eastAsia="標楷體" w:hAnsi="標楷體" w:hint="eastAsia"/>
          <w:sz w:val="28"/>
          <w:szCs w:val="28"/>
        </w:rPr>
        <w:t xml:space="preserve">   </w:t>
      </w:r>
    </w:p>
    <w:p w14:paraId="25C349D8"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專任學校依防治準則第三十一條規定處理。</w:t>
      </w:r>
    </w:p>
    <w:p w14:paraId="2B42CC52"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十七、行為人於行為發生時，同時具有校長、教師、職員、工友或學生二種以上不</w:t>
      </w:r>
    </w:p>
    <w:p w14:paraId="15B18205"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同身分者，以 其與被害人互動時之身分，定其受調查之身分及事件管轄學</w:t>
      </w:r>
    </w:p>
    <w:p w14:paraId="072DF9EC"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校或機關。</w:t>
      </w:r>
    </w:p>
    <w:p w14:paraId="2AB6C4F3" w14:textId="77777777" w:rsidR="00BB72DE"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十八、行為人二人以上，分屬不同學校者，以先受理申請調查或檢舉之行為人所屬</w:t>
      </w:r>
    </w:p>
    <w:p w14:paraId="3EB5EFA9" w14:textId="77777777" w:rsidR="0017547A" w:rsidRDefault="00BB72DE"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學校為事件管轄學校，相關學校應派代表參與調查。</w:t>
      </w:r>
    </w:p>
    <w:p w14:paraId="23919529" w14:textId="77777777" w:rsidR="0017547A" w:rsidRDefault="0017547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十九、 本校接獲申請調查或檢舉之事件無管轄權者，應將該案件於七人工作日內</w:t>
      </w:r>
      <w:r>
        <w:rPr>
          <w:rFonts w:ascii="標楷體" w:eastAsia="標楷體" w:hAnsi="標楷體" w:hint="eastAsia"/>
          <w:sz w:val="28"/>
          <w:szCs w:val="28"/>
        </w:rPr>
        <w:t xml:space="preserve"> </w:t>
      </w:r>
    </w:p>
    <w:p w14:paraId="2CD427E8" w14:textId="77777777" w:rsidR="0017547A" w:rsidRDefault="0017547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移送其他有管轄權者，並通</w:t>
      </w:r>
      <w:r>
        <w:rPr>
          <w:rFonts w:ascii="標楷體" w:eastAsia="標楷體" w:hAnsi="標楷體" w:hint="eastAsia"/>
          <w:sz w:val="28"/>
          <w:szCs w:val="28"/>
        </w:rPr>
        <w:t>知</w:t>
      </w:r>
      <w:r w:rsidR="00840AA0" w:rsidRPr="00840AA0">
        <w:rPr>
          <w:rFonts w:ascii="標楷體" w:eastAsia="標楷體" w:hAnsi="標楷體"/>
          <w:sz w:val="28"/>
          <w:szCs w:val="28"/>
        </w:rPr>
        <w:t>當事人。</w:t>
      </w:r>
    </w:p>
    <w:p w14:paraId="1C82990B" w14:textId="77777777" w:rsidR="0017547A" w:rsidRDefault="0017547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二十、依</w:t>
      </w:r>
      <w:proofErr w:type="gramStart"/>
      <w:r w:rsidR="00840AA0" w:rsidRPr="00840AA0">
        <w:rPr>
          <w:rFonts w:ascii="標楷體" w:eastAsia="標楷體" w:hAnsi="標楷體"/>
          <w:sz w:val="28"/>
          <w:szCs w:val="28"/>
        </w:rPr>
        <w:t>性平法第二十二</w:t>
      </w:r>
      <w:proofErr w:type="gramEnd"/>
      <w:r w:rsidR="00840AA0" w:rsidRPr="00840AA0">
        <w:rPr>
          <w:rFonts w:ascii="標楷體" w:eastAsia="標楷體" w:hAnsi="標楷體"/>
          <w:sz w:val="28"/>
          <w:szCs w:val="28"/>
        </w:rPr>
        <w:t>條第一項規定為通報時，除有調查必要、基於公共安全考</w:t>
      </w:r>
    </w:p>
    <w:p w14:paraId="259F405E" w14:textId="77777777" w:rsidR="0017547A" w:rsidRDefault="0017547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量或法規另有 特別規定者外，對於當事人及檢舉人之姓名或其他足以辨識</w:t>
      </w:r>
    </w:p>
    <w:p w14:paraId="7D45574E" w14:textId="77777777" w:rsidR="0017547A" w:rsidRDefault="0017547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其身分之資料，應予以保密。</w:t>
      </w:r>
    </w:p>
    <w:p w14:paraId="46835AD7" w14:textId="77777777" w:rsidR="0017547A" w:rsidRDefault="0017547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校長、教職員工偽造、變造、湮滅或隱匿他人所犯有終身或議決一年至</w:t>
      </w:r>
    </w:p>
    <w:p w14:paraId="4AE1EEB1" w14:textId="77777777" w:rsidR="0017547A" w:rsidRDefault="0017547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四年不得聘任、任用、進用或運用之校園性侵害以外校園性別事件之證據，</w:t>
      </w:r>
    </w:p>
    <w:p w14:paraId="418D2A6A" w14:textId="77777777" w:rsidR="0017547A" w:rsidRDefault="0017547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必要時應依相關法規予以解 聘、免職、終止契約關係或終止運用關係；他</w:t>
      </w:r>
    </w:p>
    <w:p w14:paraId="19D67DEC" w14:textId="77777777" w:rsidR="0017547A" w:rsidRDefault="0017547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人為學生，所犯校園性騷擾或</w:t>
      </w:r>
      <w:proofErr w:type="gramStart"/>
      <w:r w:rsidR="00840AA0" w:rsidRPr="00840AA0">
        <w:rPr>
          <w:rFonts w:ascii="標楷體" w:eastAsia="標楷體" w:hAnsi="標楷體"/>
          <w:sz w:val="28"/>
          <w:szCs w:val="28"/>
        </w:rPr>
        <w:t>性霸凌</w:t>
      </w:r>
      <w:proofErr w:type="gramEnd"/>
      <w:r w:rsidR="00840AA0" w:rsidRPr="00840AA0">
        <w:rPr>
          <w:rFonts w:ascii="標楷體" w:eastAsia="標楷體" w:hAnsi="標楷體"/>
          <w:sz w:val="28"/>
          <w:szCs w:val="28"/>
        </w:rPr>
        <w:t>事件情 節相當者，</w:t>
      </w:r>
      <w:proofErr w:type="gramStart"/>
      <w:r w:rsidR="00840AA0" w:rsidRPr="00840AA0">
        <w:rPr>
          <w:rFonts w:ascii="標楷體" w:eastAsia="標楷體" w:hAnsi="標楷體"/>
          <w:sz w:val="28"/>
          <w:szCs w:val="28"/>
        </w:rPr>
        <w:t>準</w:t>
      </w:r>
      <w:proofErr w:type="gramEnd"/>
      <w:r w:rsidR="00840AA0" w:rsidRPr="00840AA0">
        <w:rPr>
          <w:rFonts w:ascii="標楷體" w:eastAsia="標楷體" w:hAnsi="標楷體"/>
          <w:sz w:val="28"/>
          <w:szCs w:val="28"/>
        </w:rPr>
        <w:t xml:space="preserve">用之。 </w:t>
      </w:r>
    </w:p>
    <w:p w14:paraId="39FB8BFB" w14:textId="77777777" w:rsidR="00A75A66" w:rsidRDefault="0017547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前項校長、教職員工適用教師法、教育人員任用條例、公務人員相關法</w:t>
      </w:r>
    </w:p>
    <w:p w14:paraId="2EBBA8AE"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lastRenderedPageBreak/>
        <w:t xml:space="preserve">        </w:t>
      </w:r>
      <w:proofErr w:type="gramStart"/>
      <w:r w:rsidR="00840AA0" w:rsidRPr="00840AA0">
        <w:rPr>
          <w:rFonts w:ascii="標楷體" w:eastAsia="標楷體" w:hAnsi="標楷體"/>
          <w:sz w:val="28"/>
          <w:szCs w:val="28"/>
        </w:rPr>
        <w:t>律或陸海空</w:t>
      </w:r>
      <w:proofErr w:type="gramEnd"/>
      <w:r w:rsidR="00840AA0" w:rsidRPr="00840AA0">
        <w:rPr>
          <w:rFonts w:ascii="標楷體" w:eastAsia="標楷體" w:hAnsi="標楷體"/>
          <w:sz w:val="28"/>
          <w:szCs w:val="28"/>
        </w:rPr>
        <w:t>軍相關法律者，其解聘、停聘、免職、撤職、停職或退伍，依各</w:t>
      </w:r>
    </w:p>
    <w:p w14:paraId="1A51603C"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該法律規定辦理；其未解聘、 免職、撤職或退伍者，應調離學校現職。</w:t>
      </w:r>
    </w:p>
    <w:p w14:paraId="795B8483" w14:textId="77777777" w:rsidR="00A75A66" w:rsidRDefault="00840AA0" w:rsidP="00840AA0">
      <w:pPr>
        <w:rPr>
          <w:rFonts w:ascii="標楷體" w:eastAsia="標楷體" w:hAnsi="標楷體"/>
          <w:sz w:val="28"/>
          <w:szCs w:val="28"/>
        </w:rPr>
      </w:pPr>
      <w:r w:rsidRPr="00840AA0">
        <w:rPr>
          <w:rFonts w:ascii="標楷體" w:eastAsia="標楷體" w:hAnsi="標楷體"/>
          <w:sz w:val="28"/>
          <w:szCs w:val="28"/>
        </w:rPr>
        <w:t xml:space="preserve"> </w:t>
      </w:r>
      <w:r w:rsidR="00A75A66">
        <w:rPr>
          <w:rFonts w:ascii="標楷體" w:eastAsia="標楷體" w:hAnsi="標楷體" w:hint="eastAsia"/>
          <w:sz w:val="28"/>
          <w:szCs w:val="28"/>
        </w:rPr>
        <w:t xml:space="preserve">  </w:t>
      </w:r>
      <w:r w:rsidRPr="00840AA0">
        <w:rPr>
          <w:rFonts w:ascii="標楷體" w:eastAsia="標楷體" w:hAnsi="標楷體"/>
          <w:sz w:val="28"/>
          <w:szCs w:val="28"/>
        </w:rPr>
        <w:t>二十一、校園性別事件之申請人或檢舉人得以書面、言詞或電子郵件申請調查或</w:t>
      </w:r>
    </w:p>
    <w:p w14:paraId="6FD29046"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檢舉；其以言詞 或電子郵件為之者，本校受理申請調查或檢舉之事件應</w:t>
      </w:r>
    </w:p>
    <w:p w14:paraId="1B2F989C"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作成紀錄，經向申請人或檢舉人 朗讀或使閱覽，確認其內容無誤後，由</w:t>
      </w:r>
    </w:p>
    <w:p w14:paraId="44D41BF4"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其簽名或蓋章。</w:t>
      </w:r>
    </w:p>
    <w:p w14:paraId="5DAE35D4"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前項書面或言詞、電子郵件作成之紀錄，應載明下列事項： </w:t>
      </w:r>
    </w:p>
    <w:p w14:paraId="69DB7E8E"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w:t>
      </w:r>
      <w:proofErr w:type="gramStart"/>
      <w:r w:rsidR="00840AA0" w:rsidRPr="00840AA0">
        <w:rPr>
          <w:rFonts w:ascii="標楷體" w:eastAsia="標楷體" w:hAnsi="標楷體"/>
          <w:sz w:val="28"/>
          <w:szCs w:val="28"/>
        </w:rPr>
        <w:t>一</w:t>
      </w:r>
      <w:proofErr w:type="gramEnd"/>
      <w:r w:rsidR="00840AA0" w:rsidRPr="00840AA0">
        <w:rPr>
          <w:rFonts w:ascii="標楷體" w:eastAsia="標楷體" w:hAnsi="標楷體"/>
          <w:sz w:val="28"/>
          <w:szCs w:val="28"/>
        </w:rPr>
        <w:t>)申請人或檢舉人姓名、身分證明文件字號、服務或就學之單位及職</w:t>
      </w:r>
    </w:p>
    <w:p w14:paraId="5CDA448A" w14:textId="0FCD3D93"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稱、住居所、聯絡電話及申請調查日期。</w:t>
      </w:r>
    </w:p>
    <w:p w14:paraId="41315836"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(二)申請人申請調查者，應載明被害人之出生年月日。</w:t>
      </w:r>
    </w:p>
    <w:p w14:paraId="722E27A7"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(三)申請人委任代理人代為申請調查者，應檢附委任書，並載明其姓名、</w:t>
      </w:r>
    </w:p>
    <w:p w14:paraId="05BE70F2"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身分證明文件字號、住居所、聯絡電話。</w:t>
      </w:r>
    </w:p>
    <w:p w14:paraId="45AFF7DF"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(四) 申請調查或檢舉之事實內容。如有相關證據，亦應記載或附卷。</w:t>
      </w:r>
    </w:p>
    <w:p w14:paraId="2285400C"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本校</w:t>
      </w:r>
      <w:proofErr w:type="gramStart"/>
      <w:r w:rsidR="00840AA0" w:rsidRPr="00840AA0">
        <w:rPr>
          <w:rFonts w:ascii="標楷體" w:eastAsia="標楷體" w:hAnsi="標楷體"/>
          <w:sz w:val="28"/>
          <w:szCs w:val="28"/>
        </w:rPr>
        <w:t>悉</w:t>
      </w:r>
      <w:proofErr w:type="gramEnd"/>
      <w:r w:rsidR="00840AA0" w:rsidRPr="00840AA0">
        <w:rPr>
          <w:rFonts w:ascii="標楷體" w:eastAsia="標楷體" w:hAnsi="標楷體"/>
          <w:sz w:val="28"/>
          <w:szCs w:val="28"/>
        </w:rPr>
        <w:t>疑似校園性別事件有下列情形，應由性平會評估該事件對學生</w:t>
      </w:r>
    </w:p>
    <w:p w14:paraId="6B01889E"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受教權及校園安全之影響，經會議決議以檢舉案形式啟動調查程序，</w:t>
      </w:r>
    </w:p>
    <w:p w14:paraId="6556DAF6"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以</w:t>
      </w:r>
      <w:proofErr w:type="gramStart"/>
      <w:r w:rsidR="00840AA0" w:rsidRPr="00840AA0">
        <w:rPr>
          <w:rFonts w:ascii="標楷體" w:eastAsia="標楷體" w:hAnsi="標楷體"/>
          <w:sz w:val="28"/>
          <w:szCs w:val="28"/>
        </w:rPr>
        <w:t>釐</w:t>
      </w:r>
      <w:proofErr w:type="gramEnd"/>
      <w:r w:rsidR="00840AA0" w:rsidRPr="00840AA0">
        <w:rPr>
          <w:rFonts w:ascii="標楷體" w:eastAsia="標楷體" w:hAnsi="標楷體"/>
          <w:sz w:val="28"/>
          <w:szCs w:val="28"/>
        </w:rPr>
        <w:t>清事實，採取必要之措施 維護學生之權益與校園安全：</w:t>
      </w:r>
    </w:p>
    <w:p w14:paraId="161C8F57"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w:t>
      </w:r>
      <w:proofErr w:type="gramStart"/>
      <w:r w:rsidR="00840AA0" w:rsidRPr="00840AA0">
        <w:rPr>
          <w:rFonts w:ascii="標楷體" w:eastAsia="標楷體" w:hAnsi="標楷體"/>
          <w:sz w:val="28"/>
          <w:szCs w:val="28"/>
        </w:rPr>
        <w:t>一</w:t>
      </w:r>
      <w:proofErr w:type="gramEnd"/>
      <w:r w:rsidR="00840AA0" w:rsidRPr="00840AA0">
        <w:rPr>
          <w:rFonts w:ascii="標楷體" w:eastAsia="標楷體" w:hAnsi="標楷體"/>
          <w:sz w:val="28"/>
          <w:szCs w:val="28"/>
        </w:rPr>
        <w:t>) 二人以上被害人。</w:t>
      </w:r>
    </w:p>
    <w:p w14:paraId="02DF72F4"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(二) 二人以上行為人。</w:t>
      </w:r>
    </w:p>
    <w:p w14:paraId="0F18E96E"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(三) 行為人為校長或教職員工。</w:t>
      </w:r>
    </w:p>
    <w:p w14:paraId="1F609D76"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(四) 涉及校園安全議題。 </w:t>
      </w:r>
    </w:p>
    <w:p w14:paraId="0C735B97"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(五) </w:t>
      </w:r>
      <w:proofErr w:type="gramStart"/>
      <w:r w:rsidR="00840AA0" w:rsidRPr="00840AA0">
        <w:rPr>
          <w:rFonts w:ascii="標楷體" w:eastAsia="標楷體" w:hAnsi="標楷體"/>
          <w:sz w:val="28"/>
          <w:szCs w:val="28"/>
        </w:rPr>
        <w:t>其他經性平</w:t>
      </w:r>
      <w:proofErr w:type="gramEnd"/>
      <w:r w:rsidR="00840AA0" w:rsidRPr="00840AA0">
        <w:rPr>
          <w:rFonts w:ascii="標楷體" w:eastAsia="標楷體" w:hAnsi="標楷體"/>
          <w:sz w:val="28"/>
          <w:szCs w:val="28"/>
        </w:rPr>
        <w:t xml:space="preserve">會認有以檢舉案形式啟動調查之必要者。 </w:t>
      </w:r>
    </w:p>
    <w:p w14:paraId="7CCF62BC"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二十二、本校接獲申請調查或檢舉時，其收件單位為學生事務處</w:t>
      </w:r>
      <w:r>
        <w:rPr>
          <w:rFonts w:ascii="標楷體" w:eastAsia="標楷體" w:hAnsi="標楷體" w:hint="eastAsia"/>
          <w:sz w:val="28"/>
          <w:szCs w:val="28"/>
        </w:rPr>
        <w:t>生教</w:t>
      </w:r>
      <w:r w:rsidR="00840AA0" w:rsidRPr="00840AA0">
        <w:rPr>
          <w:rFonts w:ascii="標楷體" w:eastAsia="標楷體" w:hAnsi="標楷體"/>
          <w:sz w:val="28"/>
          <w:szCs w:val="28"/>
        </w:rPr>
        <w:t>組，其相關</w:t>
      </w:r>
    </w:p>
    <w:p w14:paraId="29ADC783"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資訊如下： </w:t>
      </w:r>
    </w:p>
    <w:p w14:paraId="1369E4A9"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w:t>
      </w:r>
      <w:proofErr w:type="gramStart"/>
      <w:r w:rsidR="00840AA0" w:rsidRPr="00840AA0">
        <w:rPr>
          <w:rFonts w:ascii="標楷體" w:eastAsia="標楷體" w:hAnsi="標楷體"/>
          <w:sz w:val="28"/>
          <w:szCs w:val="28"/>
        </w:rPr>
        <w:t>一</w:t>
      </w:r>
      <w:proofErr w:type="gramEnd"/>
      <w:r w:rsidR="00840AA0" w:rsidRPr="00840AA0">
        <w:rPr>
          <w:rFonts w:ascii="標楷體" w:eastAsia="標楷體" w:hAnsi="標楷體"/>
          <w:sz w:val="28"/>
          <w:szCs w:val="28"/>
        </w:rPr>
        <w:t>) 電話：</w:t>
      </w:r>
      <w:r>
        <w:rPr>
          <w:rFonts w:ascii="標楷體" w:eastAsia="標楷體" w:hAnsi="標楷體" w:hint="eastAsia"/>
          <w:sz w:val="28"/>
          <w:szCs w:val="28"/>
        </w:rPr>
        <w:t>03-4862507*311.310</w:t>
      </w:r>
    </w:p>
    <w:p w14:paraId="4433CBE0"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(二) 傳真：</w:t>
      </w:r>
      <w:r>
        <w:rPr>
          <w:rFonts w:ascii="標楷體" w:eastAsia="標楷體" w:hAnsi="標楷體" w:hint="eastAsia"/>
          <w:sz w:val="28"/>
          <w:szCs w:val="28"/>
        </w:rPr>
        <w:t>03-4863294</w:t>
      </w:r>
    </w:p>
    <w:p w14:paraId="401E076F"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前項收件單位收件後，除有</w:t>
      </w:r>
      <w:proofErr w:type="gramStart"/>
      <w:r w:rsidR="00840AA0" w:rsidRPr="00840AA0">
        <w:rPr>
          <w:rFonts w:ascii="標楷體" w:eastAsia="標楷體" w:hAnsi="標楷體"/>
          <w:sz w:val="28"/>
          <w:szCs w:val="28"/>
        </w:rPr>
        <w:t>性平法第三十二</w:t>
      </w:r>
      <w:proofErr w:type="gramEnd"/>
      <w:r w:rsidR="00840AA0" w:rsidRPr="00840AA0">
        <w:rPr>
          <w:rFonts w:ascii="標楷體" w:eastAsia="標楷體" w:hAnsi="標楷體"/>
          <w:sz w:val="28"/>
          <w:szCs w:val="28"/>
        </w:rPr>
        <w:t>條第二項所定事由外，應</w:t>
      </w:r>
    </w:p>
    <w:p w14:paraId="430FF947"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於三日內將申請人或檢舉人</w:t>
      </w:r>
      <w:proofErr w:type="gramStart"/>
      <w:r w:rsidR="00840AA0" w:rsidRPr="00840AA0">
        <w:rPr>
          <w:rFonts w:ascii="標楷體" w:eastAsia="標楷體" w:hAnsi="標楷體"/>
          <w:sz w:val="28"/>
          <w:szCs w:val="28"/>
        </w:rPr>
        <w:t>所提事證</w:t>
      </w:r>
      <w:proofErr w:type="gramEnd"/>
      <w:r w:rsidR="00840AA0" w:rsidRPr="00840AA0">
        <w:rPr>
          <w:rFonts w:ascii="標楷體" w:eastAsia="標楷體" w:hAnsi="標楷體"/>
          <w:sz w:val="28"/>
          <w:szCs w:val="28"/>
        </w:rPr>
        <w:t>資料交付性平會調查處理。 前項性</w:t>
      </w:r>
    </w:p>
    <w:p w14:paraId="1D9456C8"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proofErr w:type="gramStart"/>
      <w:r w:rsidR="00840AA0" w:rsidRPr="00840AA0">
        <w:rPr>
          <w:rFonts w:ascii="標楷體" w:eastAsia="標楷體" w:hAnsi="標楷體"/>
          <w:sz w:val="28"/>
          <w:szCs w:val="28"/>
        </w:rPr>
        <w:t>平法第三十二</w:t>
      </w:r>
      <w:proofErr w:type="gramEnd"/>
      <w:r w:rsidR="00840AA0" w:rsidRPr="00840AA0">
        <w:rPr>
          <w:rFonts w:ascii="標楷體" w:eastAsia="標楷體" w:hAnsi="標楷體"/>
          <w:sz w:val="28"/>
          <w:szCs w:val="28"/>
        </w:rPr>
        <w:t xml:space="preserve">條第二項所定事由，本校必要時得由性平會指派委員三人以 </w:t>
      </w:r>
    </w:p>
    <w:p w14:paraId="6CC10848" w14:textId="77777777"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上組成小組認定之，其工作權責範圍為議決受理與否事宜。</w:t>
      </w:r>
    </w:p>
    <w:p w14:paraId="1285D9B9" w14:textId="59E8D0A4" w:rsidR="00A75A66" w:rsidRDefault="00A75A66"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二十三、經媒體報導之校園性別事件，應視同檢舉，本校應主動將事件交由所設</w:t>
      </w:r>
    </w:p>
    <w:p w14:paraId="6D19DFB7"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之性平會調查處理。疑似被害人不願配合調查時，本校仍應提供必要之輔</w:t>
      </w:r>
    </w:p>
    <w:p w14:paraId="2B4738C7"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導或協助。 </w:t>
      </w:r>
    </w:p>
    <w:p w14:paraId="5EC1B70D"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本校</w:t>
      </w:r>
      <w:proofErr w:type="gramStart"/>
      <w:r w:rsidR="00840AA0" w:rsidRPr="00840AA0">
        <w:rPr>
          <w:rFonts w:ascii="標楷體" w:eastAsia="標楷體" w:hAnsi="標楷體"/>
          <w:sz w:val="28"/>
          <w:szCs w:val="28"/>
        </w:rPr>
        <w:t>處理霸凌事件</w:t>
      </w:r>
      <w:proofErr w:type="gramEnd"/>
      <w:r w:rsidR="00840AA0" w:rsidRPr="00840AA0">
        <w:rPr>
          <w:rFonts w:ascii="標楷體" w:eastAsia="標楷體" w:hAnsi="標楷體"/>
          <w:sz w:val="28"/>
          <w:szCs w:val="28"/>
        </w:rPr>
        <w:t>，發現有疑似校園性別事件者，視同檢舉，由本校</w:t>
      </w:r>
    </w:p>
    <w:p w14:paraId="391AEE40"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校園</w:t>
      </w:r>
      <w:proofErr w:type="gramStart"/>
      <w:r w:rsidR="00840AA0" w:rsidRPr="00840AA0">
        <w:rPr>
          <w:rFonts w:ascii="標楷體" w:eastAsia="標楷體" w:hAnsi="標楷體"/>
          <w:sz w:val="28"/>
          <w:szCs w:val="28"/>
        </w:rPr>
        <w:t>霸凌防</w:t>
      </w:r>
      <w:proofErr w:type="gramEnd"/>
      <w:r w:rsidR="00840AA0" w:rsidRPr="00840AA0">
        <w:rPr>
          <w:rFonts w:ascii="標楷體" w:eastAsia="標楷體" w:hAnsi="標楷體"/>
          <w:sz w:val="28"/>
          <w:szCs w:val="28"/>
        </w:rPr>
        <w:t>制委員會</w:t>
      </w:r>
      <w:proofErr w:type="gramStart"/>
      <w:r w:rsidR="00840AA0" w:rsidRPr="00840AA0">
        <w:rPr>
          <w:rFonts w:ascii="標楷體" w:eastAsia="標楷體" w:hAnsi="標楷體"/>
          <w:sz w:val="28"/>
          <w:szCs w:val="28"/>
        </w:rPr>
        <w:t>移請性平</w:t>
      </w:r>
      <w:proofErr w:type="gramEnd"/>
      <w:r w:rsidR="00840AA0" w:rsidRPr="00840AA0">
        <w:rPr>
          <w:rFonts w:ascii="標楷體" w:eastAsia="標楷體" w:hAnsi="標楷體"/>
          <w:sz w:val="28"/>
          <w:szCs w:val="28"/>
        </w:rPr>
        <w:t>會依前點規定辦理。</w:t>
      </w:r>
    </w:p>
    <w:p w14:paraId="4867BC35" w14:textId="53990549"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二十四、本校應於接獲申請或檢舉調查後二十日內，以書面通 申請人、被害人</w:t>
      </w:r>
    </w:p>
    <w:p w14:paraId="5B6D97F2"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或檢舉人是否受理。不受理之書面通 應依</w:t>
      </w:r>
      <w:proofErr w:type="gramStart"/>
      <w:r w:rsidR="00840AA0" w:rsidRPr="00840AA0">
        <w:rPr>
          <w:rFonts w:ascii="標楷體" w:eastAsia="標楷體" w:hAnsi="標楷體"/>
          <w:sz w:val="28"/>
          <w:szCs w:val="28"/>
        </w:rPr>
        <w:t>性平法第三十二</w:t>
      </w:r>
      <w:proofErr w:type="gramEnd"/>
      <w:r w:rsidR="00840AA0" w:rsidRPr="00840AA0">
        <w:rPr>
          <w:rFonts w:ascii="標楷體" w:eastAsia="標楷體" w:hAnsi="標楷體"/>
          <w:sz w:val="28"/>
          <w:szCs w:val="28"/>
        </w:rPr>
        <w:t>條第三項規定</w:t>
      </w:r>
    </w:p>
    <w:p w14:paraId="06ED48AB"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敘明理由，並告</w:t>
      </w:r>
      <w:r>
        <w:rPr>
          <w:rFonts w:ascii="標楷體" w:eastAsia="標楷體" w:hAnsi="標楷體" w:hint="eastAsia"/>
          <w:sz w:val="28"/>
          <w:szCs w:val="28"/>
        </w:rPr>
        <w:t>知</w:t>
      </w:r>
      <w:r w:rsidR="00840AA0" w:rsidRPr="00840AA0">
        <w:rPr>
          <w:rFonts w:ascii="標楷體" w:eastAsia="標楷體" w:hAnsi="標楷體"/>
          <w:sz w:val="28"/>
          <w:szCs w:val="28"/>
        </w:rPr>
        <w:t>申請人、被害人或檢舉人申復之期限及受理單位。</w:t>
      </w:r>
    </w:p>
    <w:p w14:paraId="19CD4C04"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申請人、被害人或檢舉人於前項之期限內，未收到通</w:t>
      </w:r>
      <w:r>
        <w:rPr>
          <w:rFonts w:ascii="標楷體" w:eastAsia="標楷體" w:hAnsi="標楷體" w:hint="eastAsia"/>
          <w:sz w:val="28"/>
          <w:szCs w:val="28"/>
        </w:rPr>
        <w:t>知</w:t>
      </w:r>
      <w:r w:rsidR="00840AA0" w:rsidRPr="00840AA0">
        <w:rPr>
          <w:rFonts w:ascii="標楷體" w:eastAsia="標楷體" w:hAnsi="標楷體"/>
          <w:sz w:val="28"/>
          <w:szCs w:val="28"/>
        </w:rPr>
        <w:t>或接獲不受理</w:t>
      </w:r>
    </w:p>
    <w:p w14:paraId="5EC3B203"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通</w:t>
      </w:r>
      <w:r>
        <w:rPr>
          <w:rFonts w:ascii="標楷體" w:eastAsia="標楷體" w:hAnsi="標楷體" w:hint="eastAsia"/>
          <w:sz w:val="28"/>
          <w:szCs w:val="28"/>
        </w:rPr>
        <w:t>知</w:t>
      </w:r>
      <w:r w:rsidR="00840AA0" w:rsidRPr="00840AA0">
        <w:rPr>
          <w:rFonts w:ascii="標楷體" w:eastAsia="標楷體" w:hAnsi="標楷體"/>
          <w:sz w:val="28"/>
          <w:szCs w:val="28"/>
        </w:rPr>
        <w:t>之次日起 二十日內，得以書面具明理由，向本校提出申復；其以言</w:t>
      </w:r>
    </w:p>
    <w:p w14:paraId="1DDB37EE"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詞為之者，本校應作成紀錄， 經向申請人、被害人或檢舉人朗讀或使閱</w:t>
      </w:r>
    </w:p>
    <w:p w14:paraId="285A728F"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proofErr w:type="gramStart"/>
      <w:r w:rsidR="00840AA0" w:rsidRPr="00840AA0">
        <w:rPr>
          <w:rFonts w:ascii="標楷體" w:eastAsia="標楷體" w:hAnsi="標楷體"/>
          <w:sz w:val="28"/>
          <w:szCs w:val="28"/>
        </w:rPr>
        <w:t>覽</w:t>
      </w:r>
      <w:proofErr w:type="gramEnd"/>
      <w:r w:rsidR="00840AA0" w:rsidRPr="00840AA0">
        <w:rPr>
          <w:rFonts w:ascii="標楷體" w:eastAsia="標楷體" w:hAnsi="標楷體"/>
          <w:sz w:val="28"/>
          <w:szCs w:val="28"/>
        </w:rPr>
        <w:t>，確認其內容無誤後，由其簽名或蓋章。</w:t>
      </w:r>
    </w:p>
    <w:p w14:paraId="4DE2CA49"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前項</w:t>
      </w:r>
      <w:proofErr w:type="gramStart"/>
      <w:r w:rsidR="00840AA0" w:rsidRPr="00840AA0">
        <w:rPr>
          <w:rFonts w:ascii="標楷體" w:eastAsia="標楷體" w:hAnsi="標楷體"/>
          <w:sz w:val="28"/>
          <w:szCs w:val="28"/>
        </w:rPr>
        <w:t>不受理之申復</w:t>
      </w:r>
      <w:proofErr w:type="gramEnd"/>
      <w:r w:rsidR="00840AA0" w:rsidRPr="00840AA0">
        <w:rPr>
          <w:rFonts w:ascii="標楷體" w:eastAsia="標楷體" w:hAnsi="標楷體"/>
          <w:sz w:val="28"/>
          <w:szCs w:val="28"/>
        </w:rPr>
        <w:t>以一次為限。</w:t>
      </w:r>
    </w:p>
    <w:p w14:paraId="5E9BB61A"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lastRenderedPageBreak/>
        <w:t xml:space="preserve">              </w:t>
      </w:r>
      <w:r w:rsidR="00840AA0" w:rsidRPr="00840AA0">
        <w:rPr>
          <w:rFonts w:ascii="標楷體" w:eastAsia="標楷體" w:hAnsi="標楷體"/>
          <w:sz w:val="28"/>
          <w:szCs w:val="28"/>
        </w:rPr>
        <w:t>本校接獲申復後，應將申請調查或檢舉</w:t>
      </w:r>
      <w:proofErr w:type="gramStart"/>
      <w:r w:rsidR="00840AA0" w:rsidRPr="00840AA0">
        <w:rPr>
          <w:rFonts w:ascii="標楷體" w:eastAsia="標楷體" w:hAnsi="標楷體"/>
          <w:sz w:val="28"/>
          <w:szCs w:val="28"/>
        </w:rPr>
        <w:t>案交性平</w:t>
      </w:r>
      <w:proofErr w:type="gramEnd"/>
      <w:r w:rsidR="00840AA0" w:rsidRPr="00840AA0">
        <w:rPr>
          <w:rFonts w:ascii="標楷體" w:eastAsia="標楷體" w:hAnsi="標楷體"/>
          <w:sz w:val="28"/>
          <w:szCs w:val="28"/>
        </w:rPr>
        <w:t>會重新討論受理事</w:t>
      </w:r>
    </w:p>
    <w:p w14:paraId="2C01C525"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宜，並於二十日 內以書面通 </w:t>
      </w:r>
      <w:proofErr w:type="gramStart"/>
      <w:r w:rsidR="00840AA0" w:rsidRPr="00840AA0">
        <w:rPr>
          <w:rFonts w:ascii="標楷體" w:eastAsia="標楷體" w:hAnsi="標楷體"/>
          <w:sz w:val="28"/>
          <w:szCs w:val="28"/>
        </w:rPr>
        <w:t>申復人申</w:t>
      </w:r>
      <w:proofErr w:type="gramEnd"/>
      <w:r w:rsidR="00840AA0" w:rsidRPr="00840AA0">
        <w:rPr>
          <w:rFonts w:ascii="標楷體" w:eastAsia="標楷體" w:hAnsi="標楷體"/>
          <w:sz w:val="28"/>
          <w:szCs w:val="28"/>
        </w:rPr>
        <w:t>復結果。申復有理由者，性平會應</w:t>
      </w:r>
    </w:p>
    <w:p w14:paraId="6E3AE8CD"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依法調查處理。</w:t>
      </w:r>
    </w:p>
    <w:p w14:paraId="524977D7"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二十五、本校性平會處理校園性別事件時，得成立調查小組調查之。調查小組以</w:t>
      </w:r>
    </w:p>
    <w:p w14:paraId="5CA5915B"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三人或五人為原則，其成員之組成，依</w:t>
      </w:r>
      <w:proofErr w:type="gramStart"/>
      <w:r w:rsidR="00840AA0" w:rsidRPr="00840AA0">
        <w:rPr>
          <w:rFonts w:ascii="標楷體" w:eastAsia="標楷體" w:hAnsi="標楷體"/>
          <w:sz w:val="28"/>
          <w:szCs w:val="28"/>
        </w:rPr>
        <w:t>性平法第三十三</w:t>
      </w:r>
      <w:proofErr w:type="gramEnd"/>
      <w:r w:rsidR="00840AA0" w:rsidRPr="00840AA0">
        <w:rPr>
          <w:rFonts w:ascii="標楷體" w:eastAsia="標楷體" w:hAnsi="標楷體"/>
          <w:sz w:val="28"/>
          <w:szCs w:val="28"/>
        </w:rPr>
        <w:t>條第三項及第四項</w:t>
      </w:r>
    </w:p>
    <w:p w14:paraId="102550D3"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規定。</w:t>
      </w:r>
      <w:r>
        <w:rPr>
          <w:rFonts w:ascii="標楷體" w:eastAsia="標楷體" w:hAnsi="標楷體" w:hint="eastAsia"/>
          <w:sz w:val="28"/>
          <w:szCs w:val="28"/>
        </w:rPr>
        <w:t xml:space="preserve">  </w:t>
      </w:r>
    </w:p>
    <w:p w14:paraId="2A78F282"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有下列情形之</w:t>
      </w:r>
      <w:proofErr w:type="gramStart"/>
      <w:r w:rsidR="00840AA0" w:rsidRPr="00840AA0">
        <w:rPr>
          <w:rFonts w:ascii="標楷體" w:eastAsia="標楷體" w:hAnsi="標楷體"/>
          <w:sz w:val="28"/>
          <w:szCs w:val="28"/>
        </w:rPr>
        <w:t>一</w:t>
      </w:r>
      <w:proofErr w:type="gramEnd"/>
      <w:r w:rsidR="00840AA0" w:rsidRPr="00840AA0">
        <w:rPr>
          <w:rFonts w:ascii="標楷體" w:eastAsia="標楷體" w:hAnsi="標楷體"/>
          <w:sz w:val="28"/>
          <w:szCs w:val="28"/>
        </w:rPr>
        <w:t>者，不得擔任前項調查小組成員：</w:t>
      </w:r>
    </w:p>
    <w:p w14:paraId="013AEB19" w14:textId="4C59D0BC" w:rsidR="008203AA" w:rsidRPr="008203AA" w:rsidRDefault="00840AA0" w:rsidP="008203AA">
      <w:pPr>
        <w:pStyle w:val="a3"/>
        <w:numPr>
          <w:ilvl w:val="0"/>
          <w:numId w:val="2"/>
        </w:numPr>
        <w:ind w:leftChars="0"/>
        <w:rPr>
          <w:rFonts w:ascii="標楷體" w:eastAsia="標楷體" w:hAnsi="標楷體"/>
          <w:sz w:val="28"/>
          <w:szCs w:val="28"/>
        </w:rPr>
      </w:pPr>
      <w:r w:rsidRPr="008203AA">
        <w:rPr>
          <w:rFonts w:ascii="標楷體" w:eastAsia="標楷體" w:hAnsi="標楷體"/>
          <w:sz w:val="28"/>
          <w:szCs w:val="28"/>
        </w:rPr>
        <w:t>違反刑法妨害性自主罪章、妨害性隱私及不實性影像罪章，</w:t>
      </w:r>
      <w:proofErr w:type="gramStart"/>
      <w:r w:rsidRPr="008203AA">
        <w:rPr>
          <w:rFonts w:ascii="標楷體" w:eastAsia="標楷體" w:hAnsi="標楷體"/>
          <w:sz w:val="28"/>
          <w:szCs w:val="28"/>
        </w:rPr>
        <w:t>經緩起</w:t>
      </w:r>
      <w:proofErr w:type="gramEnd"/>
    </w:p>
    <w:p w14:paraId="268D5600" w14:textId="5E894E46" w:rsidR="008203AA" w:rsidRPr="008203AA" w:rsidRDefault="008203AA" w:rsidP="008203AA">
      <w:pPr>
        <w:ind w:left="1410"/>
        <w:rPr>
          <w:rFonts w:ascii="標楷體" w:eastAsia="標楷體" w:hAnsi="標楷體"/>
          <w:sz w:val="28"/>
          <w:szCs w:val="28"/>
        </w:rPr>
      </w:pPr>
      <w:r>
        <w:rPr>
          <w:rFonts w:ascii="標楷體" w:eastAsia="標楷體" w:hAnsi="標楷體" w:hint="eastAsia"/>
          <w:sz w:val="28"/>
          <w:szCs w:val="28"/>
        </w:rPr>
        <w:t xml:space="preserve">     </w:t>
      </w:r>
      <w:r w:rsidR="00840AA0" w:rsidRPr="008203AA">
        <w:rPr>
          <w:rFonts w:ascii="標楷體" w:eastAsia="標楷體" w:hAnsi="標楷體"/>
          <w:sz w:val="28"/>
          <w:szCs w:val="28"/>
        </w:rPr>
        <w:t>訴處分確定或有罪判決確定。</w:t>
      </w:r>
    </w:p>
    <w:p w14:paraId="7B53ABD1"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(二) 違反</w:t>
      </w:r>
      <w:proofErr w:type="gramStart"/>
      <w:r w:rsidR="00840AA0" w:rsidRPr="00840AA0">
        <w:rPr>
          <w:rFonts w:ascii="標楷體" w:eastAsia="標楷體" w:hAnsi="標楷體"/>
          <w:sz w:val="28"/>
          <w:szCs w:val="28"/>
        </w:rPr>
        <w:t>性平法</w:t>
      </w:r>
      <w:proofErr w:type="gramEnd"/>
      <w:r w:rsidR="00840AA0" w:rsidRPr="00840AA0">
        <w:rPr>
          <w:rFonts w:ascii="標楷體" w:eastAsia="標楷體" w:hAnsi="標楷體"/>
          <w:sz w:val="28"/>
          <w:szCs w:val="28"/>
        </w:rPr>
        <w:t>、性別平等工作法、性騷擾防治法、跟蹤騷擾防制法、</w:t>
      </w:r>
      <w:r>
        <w:rPr>
          <w:rFonts w:ascii="標楷體" w:eastAsia="標楷體" w:hAnsi="標楷體" w:hint="eastAsia"/>
          <w:sz w:val="28"/>
          <w:szCs w:val="28"/>
        </w:rPr>
        <w:t xml:space="preserve">  </w:t>
      </w:r>
    </w:p>
    <w:p w14:paraId="5EFD7CD5"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兒童及少年性剝削防制條例或其他性別平等相關法規，經依法調查</w:t>
      </w:r>
    </w:p>
    <w:p w14:paraId="3C044FA0"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或有關機關查證屬實。 校園性別事件當事人之輔導人員、事件管轄</w:t>
      </w:r>
    </w:p>
    <w:p w14:paraId="01C91766"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學校或機關性平會會務權責主管及承 辦人員，應迴避該事件之調查</w:t>
      </w:r>
    </w:p>
    <w:p w14:paraId="592E8463"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工作</w:t>
      </w:r>
      <w:r w:rsidRPr="008203AA">
        <w:rPr>
          <w:rFonts w:ascii="標楷體" w:eastAsia="標楷體" w:hAnsi="標楷體"/>
          <w:sz w:val="28"/>
          <w:szCs w:val="28"/>
        </w:rPr>
        <w:t>。</w:t>
      </w:r>
      <w:r w:rsidR="00840AA0" w:rsidRPr="00840AA0">
        <w:rPr>
          <w:rFonts w:ascii="標楷體" w:eastAsia="標楷體" w:hAnsi="標楷體"/>
          <w:sz w:val="28"/>
          <w:szCs w:val="28"/>
        </w:rPr>
        <w:t>參與校園性別事件之調查及處理人員，亦應迴避 對該當事人</w:t>
      </w:r>
    </w:p>
    <w:p w14:paraId="2B39F8A2"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之輔導工作。</w:t>
      </w:r>
    </w:p>
    <w:p w14:paraId="113EAD99"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本校針對擔任調查小組之成員，應予公差（假）登記；其交通費或</w:t>
      </w:r>
    </w:p>
    <w:p w14:paraId="1703B0E8"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相關費用由本校支應。 </w:t>
      </w:r>
    </w:p>
    <w:p w14:paraId="05FAA6CC"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二十六、</w:t>
      </w:r>
      <w:proofErr w:type="gramStart"/>
      <w:r w:rsidR="00840AA0" w:rsidRPr="00840AA0">
        <w:rPr>
          <w:rFonts w:ascii="標楷體" w:eastAsia="標楷體" w:hAnsi="標楷體"/>
          <w:sz w:val="28"/>
          <w:szCs w:val="28"/>
        </w:rPr>
        <w:t>性平法第三十三</w:t>
      </w:r>
      <w:proofErr w:type="gramEnd"/>
      <w:r w:rsidR="00840AA0" w:rsidRPr="00840AA0">
        <w:rPr>
          <w:rFonts w:ascii="標楷體" w:eastAsia="標楷體" w:hAnsi="標楷體"/>
          <w:sz w:val="28"/>
          <w:szCs w:val="28"/>
        </w:rPr>
        <w:t>條第三項所定具校園性別事件調查專業素養之專家學</w:t>
      </w:r>
    </w:p>
    <w:p w14:paraId="65A3F9FA"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者，應為經中央 或直轄市、縣（市）主管機關所設性平會核可並納入調</w:t>
      </w:r>
    </w:p>
    <w:p w14:paraId="0AC86F3F" w14:textId="77777777" w:rsidR="008203A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查專業</w:t>
      </w:r>
      <w:proofErr w:type="gramStart"/>
      <w:r w:rsidR="00840AA0" w:rsidRPr="00840AA0">
        <w:rPr>
          <w:rFonts w:ascii="標楷體" w:eastAsia="標楷體" w:hAnsi="標楷體"/>
          <w:sz w:val="28"/>
          <w:szCs w:val="28"/>
        </w:rPr>
        <w:t>人才庫者</w:t>
      </w:r>
      <w:proofErr w:type="gramEnd"/>
      <w:r w:rsidR="00840AA0" w:rsidRPr="00840AA0">
        <w:rPr>
          <w:rFonts w:ascii="標楷體" w:eastAsia="標楷體" w:hAnsi="標楷體"/>
          <w:sz w:val="28"/>
          <w:szCs w:val="28"/>
        </w:rPr>
        <w:t xml:space="preserve">。 </w:t>
      </w:r>
    </w:p>
    <w:p w14:paraId="2D44E90A" w14:textId="77777777" w:rsidR="00095A2A" w:rsidRDefault="008203A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二十七、本校調查處理校園性別事件時，應依下列為式辦理： </w:t>
      </w:r>
    </w:p>
    <w:p w14:paraId="7B1BEAC3" w14:textId="610FC868" w:rsidR="00095A2A" w:rsidRPr="00095A2A" w:rsidRDefault="00840AA0" w:rsidP="00095A2A">
      <w:pPr>
        <w:pStyle w:val="a3"/>
        <w:numPr>
          <w:ilvl w:val="0"/>
          <w:numId w:val="3"/>
        </w:numPr>
        <w:ind w:leftChars="0"/>
        <w:rPr>
          <w:rFonts w:ascii="標楷體" w:eastAsia="標楷體" w:hAnsi="標楷體"/>
          <w:sz w:val="28"/>
          <w:szCs w:val="28"/>
        </w:rPr>
      </w:pPr>
      <w:r w:rsidRPr="00095A2A">
        <w:rPr>
          <w:rFonts w:ascii="標楷體" w:eastAsia="標楷體" w:hAnsi="標楷體"/>
          <w:sz w:val="28"/>
          <w:szCs w:val="28"/>
        </w:rPr>
        <w:t>行為人應親自出席接受調查；當事人為未成年者，接受調查時得由</w:t>
      </w:r>
    </w:p>
    <w:p w14:paraId="635EE2E7" w14:textId="77777777"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法定代理人或 實際照顧者陪同。</w:t>
      </w:r>
    </w:p>
    <w:p w14:paraId="125F383F" w14:textId="77777777"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(二) 當事人持有各級主管機關核發之身心障礙證明或有效特殊教育學生</w:t>
      </w:r>
    </w:p>
    <w:p w14:paraId="1C20B5CB" w14:textId="35E9A348"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鑑定證明者，調查小組成員應有具備特殊教育專業者。</w:t>
      </w:r>
      <w:r>
        <w:rPr>
          <w:rFonts w:ascii="標楷體" w:eastAsia="標楷體" w:hAnsi="標楷體" w:hint="eastAsia"/>
          <w:sz w:val="28"/>
          <w:szCs w:val="28"/>
        </w:rPr>
        <w:t xml:space="preserve"> </w:t>
      </w:r>
    </w:p>
    <w:p w14:paraId="62A3C73D" w14:textId="77777777"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(三) 行為人與被害人、檢舉人或受邀協助調查之人有權力不對等之情形</w:t>
      </w:r>
    </w:p>
    <w:p w14:paraId="62584776" w14:textId="5FB76B3B"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者，應避免其對質。 </w:t>
      </w:r>
    </w:p>
    <w:p w14:paraId="114BF314" w14:textId="042E58F0"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(四)就行為人、被害人、檢舉人或受邀協助調查之人之姓名及其他足以</w:t>
      </w:r>
    </w:p>
    <w:p w14:paraId="4B5FD166" w14:textId="77777777"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辨識身分之資 料，應予保密。但有調查之必要或基於公共安全考量</w:t>
      </w:r>
    </w:p>
    <w:p w14:paraId="0CF1DA93" w14:textId="5F597CE0"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者，不在此限。 </w:t>
      </w:r>
    </w:p>
    <w:p w14:paraId="51C77D76" w14:textId="609D0DFC"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(五)依</w:t>
      </w:r>
      <w:proofErr w:type="gramStart"/>
      <w:r w:rsidR="00840AA0" w:rsidRPr="00840AA0">
        <w:rPr>
          <w:rFonts w:ascii="標楷體" w:eastAsia="標楷體" w:hAnsi="標楷體"/>
          <w:sz w:val="28"/>
          <w:szCs w:val="28"/>
        </w:rPr>
        <w:t>性平法第三十三</w:t>
      </w:r>
      <w:proofErr w:type="gramEnd"/>
      <w:r w:rsidR="00840AA0" w:rsidRPr="00840AA0">
        <w:rPr>
          <w:rFonts w:ascii="標楷體" w:eastAsia="標楷體" w:hAnsi="標楷體"/>
          <w:sz w:val="28"/>
          <w:szCs w:val="28"/>
        </w:rPr>
        <w:t>條第五項規定以書面通 當事人、相關人員或單位</w:t>
      </w:r>
    </w:p>
    <w:p w14:paraId="12E05F51" w14:textId="77777777"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配合調查及 提供資料時，應記載調查目的、時間、地點及不到場所</w:t>
      </w:r>
    </w:p>
    <w:p w14:paraId="2BD05B18" w14:textId="161CA670"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生之效果。</w:t>
      </w:r>
    </w:p>
    <w:p w14:paraId="34936408" w14:textId="07F86DE8"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(六)</w:t>
      </w:r>
      <w:proofErr w:type="gramStart"/>
      <w:r w:rsidR="00840AA0" w:rsidRPr="00840AA0">
        <w:rPr>
          <w:rFonts w:ascii="標楷體" w:eastAsia="標楷體" w:hAnsi="標楷體"/>
          <w:sz w:val="28"/>
          <w:szCs w:val="28"/>
        </w:rPr>
        <w:t>前款通</w:t>
      </w:r>
      <w:proofErr w:type="gramEnd"/>
      <w:r w:rsidR="00840AA0" w:rsidRPr="00840AA0">
        <w:rPr>
          <w:rFonts w:ascii="標楷體" w:eastAsia="標楷體" w:hAnsi="標楷體"/>
          <w:sz w:val="28"/>
          <w:szCs w:val="28"/>
        </w:rPr>
        <w:t xml:space="preserve"> 應載明當事人不得私下聯繫或運用網際網路、通訊軟體或其</w:t>
      </w:r>
    </w:p>
    <w:p w14:paraId="14689E04" w14:textId="2E6468D8"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他管道散布事件之資訊。 </w:t>
      </w:r>
    </w:p>
    <w:p w14:paraId="54DE5A9B" w14:textId="77777777"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(七) 本校所屬人員不得以任何名義對案情進行瞭解或調查，且不得要求</w:t>
      </w:r>
    </w:p>
    <w:p w14:paraId="0A85C699" w14:textId="53655A51"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當事人提交自 </w:t>
      </w:r>
      <w:proofErr w:type="gramStart"/>
      <w:r w:rsidR="00840AA0" w:rsidRPr="00840AA0">
        <w:rPr>
          <w:rFonts w:ascii="標楷體" w:eastAsia="標楷體" w:hAnsi="標楷體"/>
          <w:sz w:val="28"/>
          <w:szCs w:val="28"/>
        </w:rPr>
        <w:t>述或切</w:t>
      </w:r>
      <w:proofErr w:type="gramEnd"/>
      <w:r w:rsidR="00840AA0" w:rsidRPr="00840AA0">
        <w:rPr>
          <w:rFonts w:ascii="標楷體" w:eastAsia="標楷體" w:hAnsi="標楷體"/>
          <w:sz w:val="28"/>
          <w:szCs w:val="28"/>
        </w:rPr>
        <w:t xml:space="preserve">結文件。 </w:t>
      </w:r>
    </w:p>
    <w:p w14:paraId="1C17DCE1" w14:textId="52224686"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(八)基於調查之必要，得於不違反保密義務之範圍內另作成書面資料，</w:t>
      </w:r>
    </w:p>
    <w:p w14:paraId="21ABEE75" w14:textId="2AB35F43"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交由行為人、 被害人或受邀協助調查之人</w:t>
      </w:r>
      <w:proofErr w:type="gramStart"/>
      <w:r w:rsidR="00840AA0" w:rsidRPr="00840AA0">
        <w:rPr>
          <w:rFonts w:ascii="標楷體" w:eastAsia="標楷體" w:hAnsi="標楷體"/>
          <w:sz w:val="28"/>
          <w:szCs w:val="28"/>
        </w:rPr>
        <w:t>閱覽或告以</w:t>
      </w:r>
      <w:proofErr w:type="gramEnd"/>
      <w:r w:rsidR="00840AA0" w:rsidRPr="00840AA0">
        <w:rPr>
          <w:rFonts w:ascii="標楷體" w:eastAsia="標楷體" w:hAnsi="標楷體"/>
          <w:sz w:val="28"/>
          <w:szCs w:val="28"/>
        </w:rPr>
        <w:t>要旨。</w:t>
      </w:r>
    </w:p>
    <w:p w14:paraId="28725838" w14:textId="500104CF"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(九)申請人撤回申請調查時，為</w:t>
      </w:r>
      <w:proofErr w:type="gramStart"/>
      <w:r w:rsidR="00840AA0" w:rsidRPr="00840AA0">
        <w:rPr>
          <w:rFonts w:ascii="標楷體" w:eastAsia="標楷體" w:hAnsi="標楷體"/>
          <w:sz w:val="28"/>
          <w:szCs w:val="28"/>
        </w:rPr>
        <w:t>釐</w:t>
      </w:r>
      <w:proofErr w:type="gramEnd"/>
      <w:r w:rsidR="00840AA0" w:rsidRPr="00840AA0">
        <w:rPr>
          <w:rFonts w:ascii="標楷體" w:eastAsia="標楷體" w:hAnsi="標楷體"/>
          <w:sz w:val="28"/>
          <w:szCs w:val="28"/>
        </w:rPr>
        <w:t>清相關法律責任，本校得經所設之性</w:t>
      </w:r>
    </w:p>
    <w:p w14:paraId="44A7FE20" w14:textId="1030626D"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平會決議，或 經行為人請求，繼續調查處理。 </w:t>
      </w:r>
    </w:p>
    <w:p w14:paraId="5C3487E3" w14:textId="77777777"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(十)當事人申請閱覽、抄寫、複印或攝影有關資料或卷宗，應依行政程序</w:t>
      </w:r>
    </w:p>
    <w:p w14:paraId="3588A1F9" w14:textId="599705A0" w:rsidR="00095A2A" w:rsidRDefault="00095A2A" w:rsidP="00840AA0">
      <w:pPr>
        <w:rPr>
          <w:rFonts w:ascii="標楷體" w:eastAsia="標楷體" w:hAnsi="標楷體"/>
          <w:sz w:val="28"/>
          <w:szCs w:val="28"/>
        </w:rPr>
      </w:pPr>
      <w:r>
        <w:rPr>
          <w:rFonts w:ascii="標楷體" w:eastAsia="標楷體" w:hAnsi="標楷體" w:hint="eastAsia"/>
          <w:sz w:val="28"/>
          <w:szCs w:val="28"/>
        </w:rPr>
        <w:lastRenderedPageBreak/>
        <w:t xml:space="preserve">              </w:t>
      </w:r>
      <w:r w:rsidR="00840AA0" w:rsidRPr="00840AA0">
        <w:rPr>
          <w:rFonts w:ascii="標楷體" w:eastAsia="標楷體" w:hAnsi="標楷體"/>
          <w:sz w:val="28"/>
          <w:szCs w:val="28"/>
        </w:rPr>
        <w:t>法規定辦理。</w:t>
      </w:r>
    </w:p>
    <w:p w14:paraId="5DD2817E" w14:textId="77777777"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(十一)當事人調查訪談過程紀錄，得以錄音輔助，必要時得以錄影輔助；</w:t>
      </w:r>
    </w:p>
    <w:p w14:paraId="4DF9EE9E" w14:textId="77777777"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訪談紀錄應 向當事人朗讀或使閱覽，確認其內容無誤後，由其簽名</w:t>
      </w:r>
    </w:p>
    <w:p w14:paraId="32C44E81" w14:textId="77777777"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或蓋章。</w:t>
      </w:r>
    </w:p>
    <w:p w14:paraId="698E7524" w14:textId="77777777"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二十八、依前點第四款規定負有保密義務者，包括參與處理校園性別事件之所有</w:t>
      </w:r>
    </w:p>
    <w:p w14:paraId="2E1C7F6D" w14:textId="77777777"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人員。</w:t>
      </w:r>
    </w:p>
    <w:p w14:paraId="500E5A0F" w14:textId="77777777"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依前項規定負保密義務者洩密時，應依刑法或其他相關法規處罰。 </w:t>
      </w:r>
    </w:p>
    <w:p w14:paraId="7C419D34" w14:textId="77777777"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本校就記載有當事人、檢舉人、證人姓名之原始文書應予封存，不</w:t>
      </w:r>
    </w:p>
    <w:p w14:paraId="5AE67C29" w14:textId="77777777"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得供閱覽或提供 予偵查、審判機關以外之人。但法律另有規定者，</w:t>
      </w:r>
      <w:r>
        <w:rPr>
          <w:rFonts w:ascii="標楷體" w:eastAsia="標楷體" w:hAnsi="標楷體" w:hint="eastAsia"/>
          <w:sz w:val="28"/>
          <w:szCs w:val="28"/>
        </w:rPr>
        <w:t xml:space="preserve">                  </w:t>
      </w:r>
    </w:p>
    <w:p w14:paraId="5B82511C" w14:textId="5900C0FE"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不在此限。</w:t>
      </w:r>
    </w:p>
    <w:p w14:paraId="047E5148" w14:textId="77777777"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除原始文書外，調查處理校園性別事件人員對外所另行製作之文</w:t>
      </w:r>
    </w:p>
    <w:p w14:paraId="7A7CAFA0" w14:textId="445780C1"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書，應將當事人、檢舉人、證人之真實姓名及其他足以辨識身分之資料</w:t>
      </w:r>
    </w:p>
    <w:p w14:paraId="39E3E990" w14:textId="6EFB9386" w:rsidR="00095A2A"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刪除，並以代號為之。 </w:t>
      </w:r>
    </w:p>
    <w:p w14:paraId="36E0FBE3" w14:textId="77777777" w:rsidR="00516AB3" w:rsidRDefault="00095A2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二十九、為保障校園性別事件當事人之受教權或工作權，本校於必要時得依性平</w:t>
      </w:r>
    </w:p>
    <w:p w14:paraId="2C6C0C36" w14:textId="77777777" w:rsidR="00516AB3" w:rsidRDefault="00516AB3"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法第二十四條規 定，採取下列處置，並報主管機關備查： </w:t>
      </w:r>
    </w:p>
    <w:p w14:paraId="05C80494" w14:textId="77777777" w:rsidR="00516AB3" w:rsidRDefault="00516AB3" w:rsidP="00516AB3">
      <w:pPr>
        <w:pStyle w:val="a3"/>
        <w:ind w:leftChars="0" w:left="720"/>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840AA0" w:rsidRPr="00516AB3">
        <w:rPr>
          <w:rFonts w:ascii="標楷體" w:eastAsia="標楷體" w:hAnsi="標楷體"/>
          <w:sz w:val="28"/>
          <w:szCs w:val="28"/>
        </w:rPr>
        <w:t>彈性處理當事人之出缺勤紀錄或成績考核，並積極協助其課業或職</w:t>
      </w:r>
    </w:p>
    <w:p w14:paraId="26345E8F" w14:textId="1CE94E82" w:rsidR="00516AB3" w:rsidRPr="00516AB3" w:rsidRDefault="00516AB3" w:rsidP="00516AB3">
      <w:pPr>
        <w:pStyle w:val="a3"/>
        <w:ind w:leftChars="0" w:left="720"/>
        <w:rPr>
          <w:rFonts w:ascii="標楷體" w:eastAsia="標楷體" w:hAnsi="標楷體"/>
          <w:sz w:val="28"/>
          <w:szCs w:val="28"/>
        </w:rPr>
      </w:pPr>
      <w:r>
        <w:rPr>
          <w:rFonts w:ascii="標楷體" w:eastAsia="標楷體" w:hAnsi="標楷體" w:hint="eastAsia"/>
          <w:sz w:val="28"/>
          <w:szCs w:val="28"/>
        </w:rPr>
        <w:t xml:space="preserve">         </w:t>
      </w:r>
      <w:proofErr w:type="gramStart"/>
      <w:r w:rsidR="00840AA0" w:rsidRPr="00516AB3">
        <w:rPr>
          <w:rFonts w:ascii="標楷體" w:eastAsia="標楷體" w:hAnsi="標楷體"/>
          <w:sz w:val="28"/>
          <w:szCs w:val="28"/>
        </w:rPr>
        <w:t>務</w:t>
      </w:r>
      <w:proofErr w:type="gramEnd"/>
      <w:r w:rsidR="00840AA0" w:rsidRPr="00516AB3">
        <w:rPr>
          <w:rFonts w:ascii="標楷體" w:eastAsia="標楷體" w:hAnsi="標楷體"/>
          <w:sz w:val="28"/>
          <w:szCs w:val="28"/>
        </w:rPr>
        <w:t xml:space="preserve">，得不受請假、教師及學生成績考核相關規定之限制。 </w:t>
      </w:r>
    </w:p>
    <w:p w14:paraId="4E7C5FEA" w14:textId="14786FB9" w:rsidR="00516AB3" w:rsidRPr="00516AB3" w:rsidRDefault="00840AA0" w:rsidP="00516AB3">
      <w:pPr>
        <w:pStyle w:val="a3"/>
        <w:numPr>
          <w:ilvl w:val="0"/>
          <w:numId w:val="3"/>
        </w:numPr>
        <w:ind w:leftChars="0"/>
        <w:rPr>
          <w:rFonts w:ascii="標楷體" w:eastAsia="標楷體" w:hAnsi="標楷體"/>
          <w:sz w:val="28"/>
          <w:szCs w:val="28"/>
        </w:rPr>
      </w:pPr>
      <w:r w:rsidRPr="00516AB3">
        <w:rPr>
          <w:rFonts w:ascii="標楷體" w:eastAsia="標楷體" w:hAnsi="標楷體"/>
          <w:sz w:val="28"/>
          <w:szCs w:val="28"/>
        </w:rPr>
        <w:t>尊重被害人之意願，減低</w:t>
      </w:r>
      <w:proofErr w:type="gramStart"/>
      <w:r w:rsidRPr="00516AB3">
        <w:rPr>
          <w:rFonts w:ascii="標楷體" w:eastAsia="標楷體" w:hAnsi="標楷體"/>
          <w:sz w:val="28"/>
          <w:szCs w:val="28"/>
        </w:rPr>
        <w:t>當事人雙為互動</w:t>
      </w:r>
      <w:proofErr w:type="gramEnd"/>
      <w:r w:rsidRPr="00516AB3">
        <w:rPr>
          <w:rFonts w:ascii="標楷體" w:eastAsia="標楷體" w:hAnsi="標楷體"/>
          <w:sz w:val="28"/>
          <w:szCs w:val="28"/>
        </w:rPr>
        <w:t>之機會，並得依被害人之</w:t>
      </w:r>
    </w:p>
    <w:p w14:paraId="5476950A" w14:textId="7D36D1CE" w:rsidR="00516AB3" w:rsidRDefault="00840AA0" w:rsidP="00516AB3">
      <w:pPr>
        <w:pStyle w:val="a3"/>
        <w:ind w:leftChars="0" w:left="2130"/>
        <w:rPr>
          <w:rFonts w:ascii="標楷體" w:eastAsia="標楷體" w:hAnsi="標楷體"/>
          <w:sz w:val="28"/>
          <w:szCs w:val="28"/>
        </w:rPr>
      </w:pPr>
      <w:r w:rsidRPr="00516AB3">
        <w:rPr>
          <w:rFonts w:ascii="標楷體" w:eastAsia="標楷體" w:hAnsi="標楷體"/>
          <w:sz w:val="28"/>
          <w:szCs w:val="28"/>
        </w:rPr>
        <w:t>申請或由性</w:t>
      </w:r>
      <w:r w:rsidRPr="00840AA0">
        <w:rPr>
          <w:rFonts w:ascii="標楷體" w:eastAsia="標楷體" w:hAnsi="標楷體"/>
          <w:sz w:val="28"/>
          <w:szCs w:val="28"/>
        </w:rPr>
        <w:t>平會評估該事件對學生受教權及校園安全之影響，中止當事人</w:t>
      </w:r>
      <w:proofErr w:type="gramStart"/>
      <w:r w:rsidRPr="00840AA0">
        <w:rPr>
          <w:rFonts w:ascii="標楷體" w:eastAsia="標楷體" w:hAnsi="標楷體"/>
          <w:sz w:val="28"/>
          <w:szCs w:val="28"/>
        </w:rPr>
        <w:t>雙為執</w:t>
      </w:r>
      <w:proofErr w:type="gramEnd"/>
      <w:r w:rsidRPr="00840AA0">
        <w:rPr>
          <w:rFonts w:ascii="標楷體" w:eastAsia="標楷體" w:hAnsi="標楷體"/>
          <w:sz w:val="28"/>
          <w:szCs w:val="28"/>
        </w:rPr>
        <w:t xml:space="preserve"> 行教學、指導、訓練、評鑑、管理、輔導學生或提供學生工作機會之關係， 或命行為人迴避。 </w:t>
      </w:r>
    </w:p>
    <w:p w14:paraId="1CBD968F" w14:textId="013BD2F0" w:rsidR="00516AB3" w:rsidRDefault="0051561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(三)避免報復情事。 </w:t>
      </w:r>
    </w:p>
    <w:p w14:paraId="795B31C4" w14:textId="408674CE" w:rsidR="00516AB3" w:rsidRDefault="0051561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(四)預防、減低行為人再度加害之可能。 </w:t>
      </w:r>
    </w:p>
    <w:p w14:paraId="03171197" w14:textId="6F17FB54" w:rsidR="00515615" w:rsidRDefault="0051561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(五)其他性平會認為必要之處置。 當事人非本校之人員時，應通</w:t>
      </w:r>
      <w:r w:rsidR="00516AB3">
        <w:rPr>
          <w:rFonts w:ascii="標楷體" w:eastAsia="標楷體" w:hAnsi="標楷體" w:hint="eastAsia"/>
          <w:sz w:val="28"/>
          <w:szCs w:val="28"/>
        </w:rPr>
        <w:t>知</w:t>
      </w:r>
      <w:r w:rsidR="00840AA0" w:rsidRPr="00840AA0">
        <w:rPr>
          <w:rFonts w:ascii="標楷體" w:eastAsia="標楷體" w:hAnsi="標楷體"/>
          <w:sz w:val="28"/>
          <w:szCs w:val="28"/>
        </w:rPr>
        <w:t>當事</w:t>
      </w:r>
      <w:r>
        <w:rPr>
          <w:rFonts w:ascii="標楷體" w:eastAsia="標楷體" w:hAnsi="標楷體" w:hint="eastAsia"/>
          <w:sz w:val="28"/>
          <w:szCs w:val="28"/>
        </w:rPr>
        <w:t xml:space="preserve"> </w:t>
      </w:r>
    </w:p>
    <w:p w14:paraId="74E27B8F" w14:textId="77777777" w:rsidR="00515615" w:rsidRDefault="0051561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人所屬學校，依前項規定處理。 </w:t>
      </w:r>
    </w:p>
    <w:p w14:paraId="3ECC1162" w14:textId="740B5E27" w:rsidR="00515615" w:rsidRDefault="0051561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前二項必要之處置，</w:t>
      </w:r>
      <w:proofErr w:type="gramStart"/>
      <w:r w:rsidR="00840AA0" w:rsidRPr="00840AA0">
        <w:rPr>
          <w:rFonts w:ascii="標楷體" w:eastAsia="標楷體" w:hAnsi="標楷體"/>
          <w:sz w:val="28"/>
          <w:szCs w:val="28"/>
        </w:rPr>
        <w:t>應經性平</w:t>
      </w:r>
      <w:proofErr w:type="gramEnd"/>
      <w:r w:rsidR="00840AA0" w:rsidRPr="00840AA0">
        <w:rPr>
          <w:rFonts w:ascii="標楷體" w:eastAsia="標楷體" w:hAnsi="標楷體"/>
          <w:sz w:val="28"/>
          <w:szCs w:val="28"/>
        </w:rPr>
        <w:t xml:space="preserve">會決議通過後執行。 </w:t>
      </w:r>
    </w:p>
    <w:p w14:paraId="7B82D9E6" w14:textId="77777777" w:rsidR="003133C2" w:rsidRDefault="0051561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三十、本校應依</w:t>
      </w:r>
      <w:proofErr w:type="gramStart"/>
      <w:r w:rsidR="00840AA0" w:rsidRPr="00840AA0">
        <w:rPr>
          <w:rFonts w:ascii="標楷體" w:eastAsia="標楷體" w:hAnsi="標楷體"/>
          <w:sz w:val="28"/>
          <w:szCs w:val="28"/>
        </w:rPr>
        <w:t>性平法第二十五</w:t>
      </w:r>
      <w:proofErr w:type="gramEnd"/>
      <w:r w:rsidR="00840AA0" w:rsidRPr="00840AA0">
        <w:rPr>
          <w:rFonts w:ascii="標楷體" w:eastAsia="標楷體" w:hAnsi="標楷體"/>
          <w:sz w:val="28"/>
          <w:szCs w:val="28"/>
        </w:rPr>
        <w:t>條第一項規定，視當事人之身心狀況，主動轉</w:t>
      </w:r>
      <w:proofErr w:type="gramStart"/>
      <w:r w:rsidR="00840AA0" w:rsidRPr="00840AA0">
        <w:rPr>
          <w:rFonts w:ascii="標楷體" w:eastAsia="標楷體" w:hAnsi="標楷體"/>
          <w:sz w:val="28"/>
          <w:szCs w:val="28"/>
        </w:rPr>
        <w:t>介</w:t>
      </w:r>
      <w:proofErr w:type="gramEnd"/>
    </w:p>
    <w:p w14:paraId="78AE6A8A" w14:textId="77777777" w:rsidR="003133C2" w:rsidRDefault="003133C2"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至各相關機構，以提供必要之協助。但本校就該事件仍應依</w:t>
      </w:r>
      <w:proofErr w:type="gramStart"/>
      <w:r w:rsidR="00840AA0" w:rsidRPr="00840AA0">
        <w:rPr>
          <w:rFonts w:ascii="標楷體" w:eastAsia="標楷體" w:hAnsi="標楷體"/>
          <w:sz w:val="28"/>
          <w:szCs w:val="28"/>
        </w:rPr>
        <w:t>性平法為</w:t>
      </w:r>
      <w:proofErr w:type="gramEnd"/>
      <w:r w:rsidR="00840AA0" w:rsidRPr="00840AA0">
        <w:rPr>
          <w:rFonts w:ascii="標楷體" w:eastAsia="標楷體" w:hAnsi="標楷體"/>
          <w:sz w:val="28"/>
          <w:szCs w:val="28"/>
        </w:rPr>
        <w:t>調查</w:t>
      </w:r>
    </w:p>
    <w:p w14:paraId="5AC563D5" w14:textId="77777777" w:rsidR="003133C2" w:rsidRDefault="003133C2"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處理。 </w:t>
      </w:r>
    </w:p>
    <w:p w14:paraId="23737BB0" w14:textId="77777777" w:rsidR="003133C2" w:rsidRDefault="003133C2"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當事人非本校之人員時，</w:t>
      </w:r>
      <w:proofErr w:type="gramStart"/>
      <w:r w:rsidR="00840AA0" w:rsidRPr="00840AA0">
        <w:rPr>
          <w:rFonts w:ascii="標楷體" w:eastAsia="標楷體" w:hAnsi="標楷體"/>
          <w:sz w:val="28"/>
          <w:szCs w:val="28"/>
        </w:rPr>
        <w:t>應通</w:t>
      </w:r>
      <w:proofErr w:type="gramEnd"/>
      <w:r w:rsidR="00840AA0" w:rsidRPr="00840AA0">
        <w:rPr>
          <w:rFonts w:ascii="標楷體" w:eastAsia="標楷體" w:hAnsi="標楷體"/>
          <w:sz w:val="28"/>
          <w:szCs w:val="28"/>
        </w:rPr>
        <w:t xml:space="preserve"> 當事人所屬學校，依前項規定提供必</w:t>
      </w:r>
    </w:p>
    <w:p w14:paraId="23416443" w14:textId="77777777" w:rsidR="003133C2" w:rsidRDefault="003133C2"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要之協助。 </w:t>
      </w:r>
    </w:p>
    <w:p w14:paraId="53CCB189" w14:textId="77777777" w:rsidR="003133C2" w:rsidRDefault="003133C2"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三十一、本校依</w:t>
      </w:r>
      <w:proofErr w:type="gramStart"/>
      <w:r w:rsidR="00840AA0" w:rsidRPr="00840AA0">
        <w:rPr>
          <w:rFonts w:ascii="標楷體" w:eastAsia="標楷體" w:hAnsi="標楷體"/>
          <w:sz w:val="28"/>
          <w:szCs w:val="28"/>
        </w:rPr>
        <w:t>性平法第二十五</w:t>
      </w:r>
      <w:proofErr w:type="gramEnd"/>
      <w:r w:rsidR="00840AA0" w:rsidRPr="00840AA0">
        <w:rPr>
          <w:rFonts w:ascii="標楷體" w:eastAsia="標楷體" w:hAnsi="標楷體"/>
          <w:sz w:val="28"/>
          <w:szCs w:val="28"/>
        </w:rPr>
        <w:t>條第一項規定，於必要時，應對當事人提供下列</w:t>
      </w:r>
    </w:p>
    <w:p w14:paraId="64DBDEC4" w14:textId="37B3F6E1" w:rsidR="003133C2" w:rsidRDefault="003133C2"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適當協助： </w:t>
      </w:r>
    </w:p>
    <w:p w14:paraId="67E046EF" w14:textId="3115370E" w:rsidR="003133C2" w:rsidRDefault="003133C2"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w:t>
      </w:r>
      <w:proofErr w:type="gramStart"/>
      <w:r w:rsidR="00840AA0" w:rsidRPr="00840AA0">
        <w:rPr>
          <w:rFonts w:ascii="標楷體" w:eastAsia="標楷體" w:hAnsi="標楷體"/>
          <w:sz w:val="28"/>
          <w:szCs w:val="28"/>
        </w:rPr>
        <w:t>一</w:t>
      </w:r>
      <w:proofErr w:type="gramEnd"/>
      <w:r w:rsidR="00840AA0" w:rsidRPr="00840AA0">
        <w:rPr>
          <w:rFonts w:ascii="標楷體" w:eastAsia="標楷體" w:hAnsi="標楷體"/>
          <w:sz w:val="28"/>
          <w:szCs w:val="28"/>
        </w:rPr>
        <w:t xml:space="preserve">) 心理諮商與輔導。 </w:t>
      </w:r>
    </w:p>
    <w:p w14:paraId="17B17FED" w14:textId="706C933A" w:rsidR="003133C2" w:rsidRDefault="003133C2"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(二) 法律協助。 </w:t>
      </w:r>
    </w:p>
    <w:p w14:paraId="097210C5" w14:textId="555F086E" w:rsidR="003133C2" w:rsidRDefault="003133C2"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(三) 課業協助。 </w:t>
      </w:r>
    </w:p>
    <w:p w14:paraId="4C960F8D" w14:textId="47637829" w:rsidR="003133C2" w:rsidRDefault="003133C2"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(四) 經濟協助。 </w:t>
      </w:r>
    </w:p>
    <w:p w14:paraId="1BAB4337" w14:textId="4C5282FF" w:rsidR="003133C2" w:rsidRDefault="003133C2"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(五) 社會福利資源轉</w:t>
      </w:r>
      <w:proofErr w:type="gramStart"/>
      <w:r w:rsidR="00840AA0" w:rsidRPr="00840AA0">
        <w:rPr>
          <w:rFonts w:ascii="標楷體" w:eastAsia="標楷體" w:hAnsi="標楷體"/>
          <w:sz w:val="28"/>
          <w:szCs w:val="28"/>
        </w:rPr>
        <w:t>介</w:t>
      </w:r>
      <w:proofErr w:type="gramEnd"/>
      <w:r w:rsidR="00840AA0" w:rsidRPr="00840AA0">
        <w:rPr>
          <w:rFonts w:ascii="標楷體" w:eastAsia="標楷體" w:hAnsi="標楷體"/>
          <w:sz w:val="28"/>
          <w:szCs w:val="28"/>
        </w:rPr>
        <w:t xml:space="preserve">服務。 </w:t>
      </w:r>
    </w:p>
    <w:p w14:paraId="7ED36B4F" w14:textId="77777777" w:rsidR="00E603F4" w:rsidRDefault="003133C2"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(六) 其他性平會認為必要之保護措施或協助。 </w:t>
      </w:r>
    </w:p>
    <w:p w14:paraId="75960FAE"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當事人非本校之人員時，應通</w:t>
      </w:r>
      <w:r>
        <w:rPr>
          <w:rFonts w:ascii="標楷體" w:eastAsia="標楷體" w:hAnsi="標楷體" w:hint="eastAsia"/>
          <w:sz w:val="28"/>
          <w:szCs w:val="28"/>
        </w:rPr>
        <w:t>知</w:t>
      </w:r>
      <w:r w:rsidR="00840AA0" w:rsidRPr="00840AA0">
        <w:rPr>
          <w:rFonts w:ascii="標楷體" w:eastAsia="標楷體" w:hAnsi="標楷體"/>
          <w:sz w:val="28"/>
          <w:szCs w:val="28"/>
        </w:rPr>
        <w:t>當事人所屬學校，依前項規定提供</w:t>
      </w:r>
    </w:p>
    <w:p w14:paraId="336CF01D"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適當協助。 </w:t>
      </w:r>
    </w:p>
    <w:p w14:paraId="306056D5"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前二項協助得委請醫師、臨床心理師、諮商心理師、社會工作師或</w:t>
      </w:r>
    </w:p>
    <w:p w14:paraId="34A23FD9" w14:textId="2E4BF472" w:rsidR="003133C2" w:rsidRDefault="00E603F4" w:rsidP="00840AA0">
      <w:pPr>
        <w:rPr>
          <w:rFonts w:ascii="標楷體" w:eastAsia="標楷體" w:hAnsi="標楷體"/>
          <w:sz w:val="28"/>
          <w:szCs w:val="28"/>
        </w:rPr>
      </w:pPr>
      <w:r>
        <w:rPr>
          <w:rFonts w:ascii="標楷體" w:eastAsia="標楷體" w:hAnsi="標楷體" w:hint="eastAsia"/>
          <w:sz w:val="28"/>
          <w:szCs w:val="28"/>
        </w:rPr>
        <w:lastRenderedPageBreak/>
        <w:t xml:space="preserve">            </w:t>
      </w:r>
      <w:r w:rsidR="00840AA0" w:rsidRPr="00840AA0">
        <w:rPr>
          <w:rFonts w:ascii="標楷體" w:eastAsia="標楷體" w:hAnsi="標楷體"/>
          <w:sz w:val="28"/>
          <w:szCs w:val="28"/>
        </w:rPr>
        <w:t xml:space="preserve">律師等專業人員 為之，其所需費用，本校應編列預算支應之。 </w:t>
      </w:r>
    </w:p>
    <w:p w14:paraId="54CBBF94" w14:textId="271EC08D"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三十二、性平會之調查處理，不受該事件司法程序是否進行及處理結果之影響。 </w:t>
      </w:r>
      <w:r>
        <w:rPr>
          <w:rFonts w:ascii="標楷體" w:eastAsia="標楷體" w:hAnsi="標楷體" w:hint="eastAsia"/>
          <w:sz w:val="28"/>
          <w:szCs w:val="28"/>
        </w:rPr>
        <w:t xml:space="preserve">  </w:t>
      </w:r>
    </w:p>
    <w:p w14:paraId="272B0B1C" w14:textId="2B5D7432"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前項之調查程序，不因行為人喪失原身分而中止。</w:t>
      </w:r>
    </w:p>
    <w:p w14:paraId="09ED2D6C" w14:textId="027F8BDF"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w:t>
      </w:r>
      <w:r>
        <w:rPr>
          <w:rFonts w:ascii="標楷體" w:eastAsia="標楷體" w:hAnsi="標楷體" w:hint="eastAsia"/>
          <w:sz w:val="28"/>
          <w:szCs w:val="28"/>
        </w:rPr>
        <w:t xml:space="preserve"> </w:t>
      </w:r>
      <w:r w:rsidR="00840AA0" w:rsidRPr="00840AA0">
        <w:rPr>
          <w:rFonts w:ascii="標楷體" w:eastAsia="標楷體" w:hAnsi="標楷體"/>
          <w:sz w:val="28"/>
          <w:szCs w:val="28"/>
        </w:rPr>
        <w:t>三十三、基於尊重專業判斷及避免重複詢問原則，本校對於與校園性別事件有</w:t>
      </w:r>
      <w:r w:rsidRPr="00840AA0">
        <w:rPr>
          <w:rFonts w:ascii="標楷體" w:eastAsia="標楷體" w:hAnsi="標楷體"/>
          <w:sz w:val="28"/>
          <w:szCs w:val="28"/>
        </w:rPr>
        <w:t>關</w:t>
      </w:r>
    </w:p>
    <w:p w14:paraId="53C219E7"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之事實認定，應依據性平會之調查報告。</w:t>
      </w:r>
    </w:p>
    <w:p w14:paraId="6DAB7C72"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性平會召開會議審議調查報告認定校園性別事件屬實，依其事實認定</w:t>
      </w:r>
    </w:p>
    <w:p w14:paraId="64B456F7"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對本校提出改變身分之處理建議者，由本校檢</w:t>
      </w:r>
      <w:proofErr w:type="gramStart"/>
      <w:r w:rsidR="00840AA0" w:rsidRPr="00840AA0">
        <w:rPr>
          <w:rFonts w:ascii="標楷體" w:eastAsia="標楷體" w:hAnsi="標楷體"/>
          <w:sz w:val="28"/>
          <w:szCs w:val="28"/>
        </w:rPr>
        <w:t>附經性</w:t>
      </w:r>
      <w:proofErr w:type="gramEnd"/>
      <w:r w:rsidR="00840AA0" w:rsidRPr="00840AA0">
        <w:rPr>
          <w:rFonts w:ascii="標楷體" w:eastAsia="標楷體" w:hAnsi="標楷體"/>
          <w:sz w:val="28"/>
          <w:szCs w:val="28"/>
        </w:rPr>
        <w:t>平會審議通過之調</w:t>
      </w:r>
    </w:p>
    <w:p w14:paraId="64BD9850"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查報告，通</w:t>
      </w:r>
      <w:r>
        <w:rPr>
          <w:rFonts w:ascii="標楷體" w:eastAsia="標楷體" w:hAnsi="標楷體" w:hint="eastAsia"/>
          <w:sz w:val="28"/>
          <w:szCs w:val="28"/>
        </w:rPr>
        <w:t>知</w:t>
      </w:r>
      <w:r w:rsidR="00840AA0" w:rsidRPr="00840AA0">
        <w:rPr>
          <w:rFonts w:ascii="標楷體" w:eastAsia="標楷體" w:hAnsi="標楷體"/>
          <w:sz w:val="28"/>
          <w:szCs w:val="28"/>
        </w:rPr>
        <w:t>行為人限期提出 書面陳述意見。</w:t>
      </w:r>
    </w:p>
    <w:p w14:paraId="417B9D12"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前項行為人</w:t>
      </w:r>
      <w:proofErr w:type="gramStart"/>
      <w:r w:rsidR="00840AA0" w:rsidRPr="00840AA0">
        <w:rPr>
          <w:rFonts w:ascii="標楷體" w:eastAsia="標楷體" w:hAnsi="標楷體"/>
          <w:sz w:val="28"/>
          <w:szCs w:val="28"/>
        </w:rPr>
        <w:t>不</w:t>
      </w:r>
      <w:proofErr w:type="gramEnd"/>
      <w:r w:rsidR="00840AA0" w:rsidRPr="00840AA0">
        <w:rPr>
          <w:rFonts w:ascii="標楷體" w:eastAsia="標楷體" w:hAnsi="標楷體"/>
          <w:sz w:val="28"/>
          <w:szCs w:val="28"/>
        </w:rPr>
        <w:t>於期限內提出書面陳述意見者，視為放棄陳述之機會；</w:t>
      </w:r>
    </w:p>
    <w:p w14:paraId="4F8CE245"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有書面陳述 意見者，性平會應再次召開會議審酌其書面陳述意見，除發</w:t>
      </w:r>
    </w:p>
    <w:p w14:paraId="58302734"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現調查程序有重大瑕疵或有足以影響原調查認定之新事實、新證據情形</w:t>
      </w:r>
      <w:r>
        <w:rPr>
          <w:rFonts w:ascii="標楷體" w:eastAsia="標楷體" w:hAnsi="標楷體" w:hint="eastAsia"/>
          <w:sz w:val="28"/>
          <w:szCs w:val="28"/>
        </w:rPr>
        <w:t xml:space="preserve"> </w:t>
      </w:r>
    </w:p>
    <w:p w14:paraId="7CF1B770"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外，不得重新調查。</w:t>
      </w:r>
    </w:p>
    <w:p w14:paraId="3A5B4817"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本校決定議處之權責單位，於審議</w:t>
      </w:r>
      <w:proofErr w:type="gramStart"/>
      <w:r w:rsidR="00840AA0" w:rsidRPr="00840AA0">
        <w:rPr>
          <w:rFonts w:ascii="標楷體" w:eastAsia="標楷體" w:hAnsi="標楷體"/>
          <w:sz w:val="28"/>
          <w:szCs w:val="28"/>
        </w:rPr>
        <w:t>議</w:t>
      </w:r>
      <w:proofErr w:type="gramEnd"/>
      <w:r w:rsidR="00840AA0" w:rsidRPr="00840AA0">
        <w:rPr>
          <w:rFonts w:ascii="標楷體" w:eastAsia="標楷體" w:hAnsi="標楷體"/>
          <w:sz w:val="28"/>
          <w:szCs w:val="28"/>
        </w:rPr>
        <w:t>處時，除有</w:t>
      </w:r>
      <w:proofErr w:type="gramStart"/>
      <w:r w:rsidR="00840AA0" w:rsidRPr="00840AA0">
        <w:rPr>
          <w:rFonts w:ascii="標楷體" w:eastAsia="標楷體" w:hAnsi="標楷體"/>
          <w:sz w:val="28"/>
          <w:szCs w:val="28"/>
        </w:rPr>
        <w:t>性平法第三十七</w:t>
      </w:r>
      <w:proofErr w:type="gramEnd"/>
      <w:r w:rsidR="00840AA0" w:rsidRPr="00840AA0">
        <w:rPr>
          <w:rFonts w:ascii="標楷體" w:eastAsia="標楷體" w:hAnsi="標楷體"/>
          <w:sz w:val="28"/>
          <w:szCs w:val="28"/>
        </w:rPr>
        <w:t>條第</w:t>
      </w:r>
    </w:p>
    <w:p w14:paraId="4F7A5B8C"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三項所定之情形外，不得要求性平會重新調查，亦不得自行調查。</w:t>
      </w:r>
    </w:p>
    <w:p w14:paraId="786653F6"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前項審議</w:t>
      </w:r>
      <w:proofErr w:type="gramStart"/>
      <w:r w:rsidR="00840AA0" w:rsidRPr="00840AA0">
        <w:rPr>
          <w:rFonts w:ascii="標楷體" w:eastAsia="標楷體" w:hAnsi="標楷體"/>
          <w:sz w:val="28"/>
          <w:szCs w:val="28"/>
        </w:rPr>
        <w:t>議</w:t>
      </w:r>
      <w:proofErr w:type="gramEnd"/>
      <w:r w:rsidR="00840AA0" w:rsidRPr="00840AA0">
        <w:rPr>
          <w:rFonts w:ascii="標楷體" w:eastAsia="標楷體" w:hAnsi="標楷體"/>
          <w:sz w:val="28"/>
          <w:szCs w:val="28"/>
        </w:rPr>
        <w:t>處依相關法規應給予行為人陳述答辯意見時，應檢</w:t>
      </w:r>
      <w:proofErr w:type="gramStart"/>
      <w:r w:rsidR="00840AA0" w:rsidRPr="00840AA0">
        <w:rPr>
          <w:rFonts w:ascii="標楷體" w:eastAsia="標楷體" w:hAnsi="標楷體"/>
          <w:sz w:val="28"/>
          <w:szCs w:val="28"/>
        </w:rPr>
        <w:t>附經性</w:t>
      </w:r>
      <w:proofErr w:type="gramEnd"/>
    </w:p>
    <w:p w14:paraId="52BA40A3"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平會審議通過之調查報告。</w:t>
      </w:r>
    </w:p>
    <w:p w14:paraId="7A0E5B77"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第四項議處決定前，權責</w:t>
      </w:r>
      <w:proofErr w:type="gramStart"/>
      <w:r w:rsidR="00840AA0" w:rsidRPr="00840AA0">
        <w:rPr>
          <w:rFonts w:ascii="標楷體" w:eastAsia="標楷體" w:hAnsi="標楷體"/>
          <w:sz w:val="28"/>
          <w:szCs w:val="28"/>
        </w:rPr>
        <w:t>單位應通</w:t>
      </w:r>
      <w:proofErr w:type="gramEnd"/>
      <w:r w:rsidR="00840AA0" w:rsidRPr="00840AA0">
        <w:rPr>
          <w:rFonts w:ascii="標楷體" w:eastAsia="標楷體" w:hAnsi="標楷體"/>
          <w:sz w:val="28"/>
          <w:szCs w:val="28"/>
        </w:rPr>
        <w:t xml:space="preserve"> 被害人、其法定代理人或實際照</w:t>
      </w:r>
    </w:p>
    <w:p w14:paraId="610162B1"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proofErr w:type="gramStart"/>
      <w:r w:rsidR="00840AA0" w:rsidRPr="00840AA0">
        <w:rPr>
          <w:rFonts w:ascii="標楷體" w:eastAsia="標楷體" w:hAnsi="標楷體"/>
          <w:sz w:val="28"/>
          <w:szCs w:val="28"/>
        </w:rPr>
        <w:t>顧者限期</w:t>
      </w:r>
      <w:proofErr w:type="gramEnd"/>
      <w:r w:rsidR="00840AA0" w:rsidRPr="00840AA0">
        <w:rPr>
          <w:rFonts w:ascii="標楷體" w:eastAsia="標楷體" w:hAnsi="標楷體"/>
          <w:sz w:val="28"/>
          <w:szCs w:val="28"/>
        </w:rPr>
        <w:t>以 書面或言詞提出陳述意見；其以言詞為之者，權責單位應作</w:t>
      </w:r>
    </w:p>
    <w:p w14:paraId="7B968397"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成紀錄，經向被害人、其法 定代理人或實際照顧者朗讀或使閱覽，確認</w:t>
      </w:r>
    </w:p>
    <w:p w14:paraId="3A349A2F"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其內容無誤後，由其簽名或蓋章；未於期限 內提出書面陳述意見者，視</w:t>
      </w:r>
    </w:p>
    <w:p w14:paraId="4BC435BA"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為放棄陳述之機會；有書面陳述意見者，決定議處之權責單 位應審酌其</w:t>
      </w:r>
    </w:p>
    <w:p w14:paraId="1CC9A908"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書面陳述意見。</w:t>
      </w:r>
    </w:p>
    <w:p w14:paraId="4E259497"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三十四、校園性別事件經本校性平會調查屬實後，應依</w:t>
      </w:r>
      <w:proofErr w:type="gramStart"/>
      <w:r w:rsidR="00840AA0" w:rsidRPr="00840AA0">
        <w:rPr>
          <w:rFonts w:ascii="標楷體" w:eastAsia="標楷體" w:hAnsi="標楷體"/>
          <w:sz w:val="28"/>
          <w:szCs w:val="28"/>
        </w:rPr>
        <w:t>性平法第二十六</w:t>
      </w:r>
      <w:proofErr w:type="gramEnd"/>
      <w:r w:rsidR="00840AA0" w:rsidRPr="00840AA0">
        <w:rPr>
          <w:rFonts w:ascii="標楷體" w:eastAsia="標楷體" w:hAnsi="標楷體"/>
          <w:sz w:val="28"/>
          <w:szCs w:val="28"/>
        </w:rPr>
        <w:t>條第一項</w:t>
      </w:r>
    </w:p>
    <w:p w14:paraId="477A8FCE"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規定，對行為人 予以申誡、記過、解聘、停聘、</w:t>
      </w:r>
      <w:proofErr w:type="gramStart"/>
      <w:r w:rsidR="00840AA0" w:rsidRPr="00840AA0">
        <w:rPr>
          <w:rFonts w:ascii="標楷體" w:eastAsia="標楷體" w:hAnsi="標楷體"/>
          <w:sz w:val="28"/>
          <w:szCs w:val="28"/>
        </w:rPr>
        <w:t>不</w:t>
      </w:r>
      <w:proofErr w:type="gramEnd"/>
      <w:r w:rsidR="00840AA0" w:rsidRPr="00840AA0">
        <w:rPr>
          <w:rFonts w:ascii="標楷體" w:eastAsia="標楷體" w:hAnsi="標楷體"/>
          <w:sz w:val="28"/>
          <w:szCs w:val="28"/>
        </w:rPr>
        <w:t>續聘、免職、終止</w:t>
      </w:r>
      <w:proofErr w:type="gramStart"/>
      <w:r w:rsidR="00840AA0" w:rsidRPr="00840AA0">
        <w:rPr>
          <w:rFonts w:ascii="標楷體" w:eastAsia="標楷體" w:hAnsi="標楷體"/>
          <w:sz w:val="28"/>
          <w:szCs w:val="28"/>
        </w:rPr>
        <w:t>契</w:t>
      </w:r>
      <w:proofErr w:type="gramEnd"/>
    </w:p>
    <w:p w14:paraId="77364A4A"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約關係、終止運用關係或其他適當之懲處。其他機關依相關法律或法規</w:t>
      </w:r>
    </w:p>
    <w:p w14:paraId="51B412E8"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proofErr w:type="gramStart"/>
      <w:r w:rsidR="00840AA0" w:rsidRPr="00840AA0">
        <w:rPr>
          <w:rFonts w:ascii="標楷體" w:eastAsia="標楷體" w:hAnsi="標楷體"/>
          <w:sz w:val="28"/>
          <w:szCs w:val="28"/>
        </w:rPr>
        <w:t>有議處</w:t>
      </w:r>
      <w:proofErr w:type="gramEnd"/>
      <w:r w:rsidR="00840AA0" w:rsidRPr="00840AA0">
        <w:rPr>
          <w:rFonts w:ascii="標楷體" w:eastAsia="標楷體" w:hAnsi="標楷體"/>
          <w:sz w:val="28"/>
          <w:szCs w:val="28"/>
        </w:rPr>
        <w:t xml:space="preserve">權限者，本校應將該事件移送其他權責機 </w:t>
      </w:r>
      <w:proofErr w:type="gramStart"/>
      <w:r w:rsidR="00840AA0" w:rsidRPr="00840AA0">
        <w:rPr>
          <w:rFonts w:ascii="標楷體" w:eastAsia="標楷體" w:hAnsi="標楷體"/>
          <w:sz w:val="28"/>
          <w:szCs w:val="28"/>
        </w:rPr>
        <w:t>關議處</w:t>
      </w:r>
      <w:proofErr w:type="gramEnd"/>
      <w:r w:rsidR="00840AA0" w:rsidRPr="00840AA0">
        <w:rPr>
          <w:rFonts w:ascii="標楷體" w:eastAsia="標楷體" w:hAnsi="標楷體"/>
          <w:sz w:val="28"/>
          <w:szCs w:val="28"/>
        </w:rPr>
        <w:t>；其經證實有誣</w:t>
      </w:r>
    </w:p>
    <w:p w14:paraId="7A561446"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告之事實者，並應依法對申請人或檢舉人為適當之懲處。 </w:t>
      </w:r>
    </w:p>
    <w:p w14:paraId="638F7DDA"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proofErr w:type="gramStart"/>
      <w:r w:rsidR="00840AA0" w:rsidRPr="00840AA0">
        <w:rPr>
          <w:rFonts w:ascii="標楷體" w:eastAsia="標楷體" w:hAnsi="標楷體"/>
          <w:sz w:val="28"/>
          <w:szCs w:val="28"/>
        </w:rPr>
        <w:t>性平法第二十六</w:t>
      </w:r>
      <w:proofErr w:type="gramEnd"/>
      <w:r w:rsidR="00840AA0" w:rsidRPr="00840AA0">
        <w:rPr>
          <w:rFonts w:ascii="標楷體" w:eastAsia="標楷體" w:hAnsi="標楷體"/>
          <w:sz w:val="28"/>
          <w:szCs w:val="28"/>
        </w:rPr>
        <w:t>條第二項對行為人所為處置，應由該懲處之學校命</w:t>
      </w:r>
    </w:p>
    <w:p w14:paraId="329F4A72"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行為人為之，執行時並應採取必要之措施，以確保行為人之配合遵守；</w:t>
      </w:r>
    </w:p>
    <w:p w14:paraId="3EA06B73"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處置之性質、執行為式、執行期 </w:t>
      </w:r>
      <w:proofErr w:type="gramStart"/>
      <w:r w:rsidR="00840AA0" w:rsidRPr="00840AA0">
        <w:rPr>
          <w:rFonts w:ascii="標楷體" w:eastAsia="標楷體" w:hAnsi="標楷體"/>
          <w:sz w:val="28"/>
          <w:szCs w:val="28"/>
        </w:rPr>
        <w:t>間及不</w:t>
      </w:r>
      <w:proofErr w:type="gramEnd"/>
      <w:r w:rsidR="00840AA0" w:rsidRPr="00840AA0">
        <w:rPr>
          <w:rFonts w:ascii="標楷體" w:eastAsia="標楷體" w:hAnsi="標楷體"/>
          <w:sz w:val="28"/>
          <w:szCs w:val="28"/>
        </w:rPr>
        <w:t>配合執行之法律效果，應載明於</w:t>
      </w:r>
    </w:p>
    <w:p w14:paraId="21F48C99"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處理結果之書面通</w:t>
      </w:r>
      <w:r>
        <w:rPr>
          <w:rFonts w:ascii="標楷體" w:eastAsia="標楷體" w:hAnsi="標楷體" w:hint="eastAsia"/>
          <w:sz w:val="28"/>
          <w:szCs w:val="28"/>
        </w:rPr>
        <w:t>知</w:t>
      </w:r>
      <w:r w:rsidR="00840AA0" w:rsidRPr="00840AA0">
        <w:rPr>
          <w:rFonts w:ascii="標楷體" w:eastAsia="標楷體" w:hAnsi="標楷體"/>
          <w:sz w:val="28"/>
          <w:szCs w:val="28"/>
        </w:rPr>
        <w:t>中。</w:t>
      </w:r>
    </w:p>
    <w:p w14:paraId="1809A9C2"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前項處置應由該懲處學校之性平會討論決定下列事項之性質、執行</w:t>
      </w:r>
    </w:p>
    <w:p w14:paraId="54B87934" w14:textId="74D48918"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單位或人員、執行</w:t>
      </w:r>
      <w:r>
        <w:rPr>
          <w:rFonts w:ascii="標楷體" w:eastAsia="標楷體" w:hAnsi="標楷體" w:hint="eastAsia"/>
          <w:sz w:val="28"/>
          <w:szCs w:val="28"/>
        </w:rPr>
        <w:t>方</w:t>
      </w:r>
      <w:r w:rsidR="00840AA0" w:rsidRPr="00840AA0">
        <w:rPr>
          <w:rFonts w:ascii="標楷體" w:eastAsia="標楷體" w:hAnsi="標楷體"/>
          <w:sz w:val="28"/>
          <w:szCs w:val="28"/>
        </w:rPr>
        <w:t xml:space="preserve">式、執行期間及費用之支應事宜： </w:t>
      </w:r>
    </w:p>
    <w:p w14:paraId="7E1E38C2" w14:textId="342BDCA1"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w:t>
      </w:r>
      <w:proofErr w:type="gramStart"/>
      <w:r w:rsidR="00840AA0" w:rsidRPr="00840AA0">
        <w:rPr>
          <w:rFonts w:ascii="標楷體" w:eastAsia="標楷體" w:hAnsi="標楷體"/>
          <w:sz w:val="28"/>
          <w:szCs w:val="28"/>
        </w:rPr>
        <w:t>一</w:t>
      </w:r>
      <w:proofErr w:type="gramEnd"/>
      <w:r w:rsidR="00840AA0" w:rsidRPr="00840AA0">
        <w:rPr>
          <w:rFonts w:ascii="標楷體" w:eastAsia="標楷體" w:hAnsi="標楷體"/>
          <w:sz w:val="28"/>
          <w:szCs w:val="28"/>
        </w:rPr>
        <w:t xml:space="preserve">) 行為人接受心理諮商與輔導。 </w:t>
      </w:r>
    </w:p>
    <w:p w14:paraId="31A35598"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(二) 行為人經被害人、其法定代理人或實際照顧者之同意，向被害人道</w:t>
      </w:r>
    </w:p>
    <w:p w14:paraId="55ABE144" w14:textId="2E4041E6"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歉。 </w:t>
      </w:r>
    </w:p>
    <w:p w14:paraId="689973CF" w14:textId="25BDADC8"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(三) 八小時之性別平等教育相關課程。 </w:t>
      </w:r>
    </w:p>
    <w:p w14:paraId="50D335A3"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(四) 其他符合教育目的之措施。 前項第四款之措施，行為人為學生</w:t>
      </w:r>
    </w:p>
    <w:p w14:paraId="37F2D758" w14:textId="39D37D35"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時，得融入學校之課程教學或宣導活動執行並記 錄之。 </w:t>
      </w:r>
    </w:p>
    <w:p w14:paraId="69117761" w14:textId="77777777" w:rsidR="00E603F4"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三十五、本校將處理結果，以書面通 申請人、被害人及行為人時，應一併提供</w:t>
      </w:r>
      <w:r>
        <w:rPr>
          <w:rFonts w:ascii="標楷體" w:eastAsia="標楷體" w:hAnsi="標楷體" w:hint="eastAsia"/>
          <w:sz w:val="28"/>
          <w:szCs w:val="28"/>
        </w:rPr>
        <w:t xml:space="preserve">  </w:t>
      </w:r>
    </w:p>
    <w:p w14:paraId="0446B1F6" w14:textId="77777777" w:rsidR="00CF22D0" w:rsidRDefault="00E603F4"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調查報告，並告</w:t>
      </w:r>
      <w:r w:rsidR="00CF22D0">
        <w:rPr>
          <w:rFonts w:ascii="標楷體" w:eastAsia="標楷體" w:hAnsi="標楷體" w:hint="eastAsia"/>
          <w:sz w:val="28"/>
          <w:szCs w:val="28"/>
        </w:rPr>
        <w:t>知</w:t>
      </w:r>
      <w:r w:rsidR="00840AA0" w:rsidRPr="00840AA0">
        <w:rPr>
          <w:rFonts w:ascii="標楷體" w:eastAsia="標楷體" w:hAnsi="標楷體"/>
          <w:sz w:val="28"/>
          <w:szCs w:val="28"/>
        </w:rPr>
        <w:t xml:space="preserve">申復之期限及受理之學校或機關。 </w:t>
      </w:r>
    </w:p>
    <w:p w14:paraId="5FBDB7BB" w14:textId="77777777" w:rsidR="00CF22D0" w:rsidRDefault="00CF22D0"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前項處理結果，內容包括事實認定、處置措施及議處結果。</w:t>
      </w:r>
    </w:p>
    <w:p w14:paraId="1D3B3064" w14:textId="77777777" w:rsidR="00E566D9" w:rsidRDefault="00CF22D0" w:rsidP="00840AA0">
      <w:pPr>
        <w:rPr>
          <w:rFonts w:ascii="標楷體" w:eastAsia="標楷體" w:hAnsi="標楷體"/>
          <w:sz w:val="28"/>
          <w:szCs w:val="28"/>
        </w:rPr>
      </w:pPr>
      <w:r>
        <w:rPr>
          <w:rFonts w:ascii="標楷體" w:eastAsia="標楷體" w:hAnsi="標楷體" w:hint="eastAsia"/>
          <w:sz w:val="28"/>
          <w:szCs w:val="28"/>
        </w:rPr>
        <w:lastRenderedPageBreak/>
        <w:t xml:space="preserve">               </w:t>
      </w:r>
      <w:r w:rsidR="00840AA0" w:rsidRPr="00840AA0">
        <w:rPr>
          <w:rFonts w:ascii="標楷體" w:eastAsia="標楷體" w:hAnsi="標楷體"/>
          <w:sz w:val="28"/>
          <w:szCs w:val="28"/>
        </w:rPr>
        <w:t xml:space="preserve"> 申請人、被害人或行為人對本校處理之結果不服者，得於收到書面</w:t>
      </w:r>
    </w:p>
    <w:p w14:paraId="37697D7D" w14:textId="77777777" w:rsidR="00E566D9" w:rsidRDefault="00E566D9"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通次日起</w:t>
      </w:r>
      <w:proofErr w:type="gramStart"/>
      <w:r w:rsidR="00840AA0" w:rsidRPr="00840AA0">
        <w:rPr>
          <w:rFonts w:ascii="標楷體" w:eastAsia="標楷體" w:hAnsi="標楷體"/>
          <w:sz w:val="28"/>
          <w:szCs w:val="28"/>
        </w:rPr>
        <w:t>三</w:t>
      </w:r>
      <w:proofErr w:type="gramEnd"/>
      <w:r w:rsidR="00840AA0" w:rsidRPr="00840AA0">
        <w:rPr>
          <w:rFonts w:ascii="標楷體" w:eastAsia="標楷體" w:hAnsi="標楷體"/>
          <w:sz w:val="28"/>
          <w:szCs w:val="28"/>
        </w:rPr>
        <w:t>十日內，以書面具明理由向本校申復；其以言詞為之者，本</w:t>
      </w:r>
    </w:p>
    <w:p w14:paraId="131730C1" w14:textId="77777777" w:rsidR="00E566D9" w:rsidRDefault="00E566D9"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校應作成紀錄，經向申請人、 被害人或行為人朗讀或使閱覽，確認其</w:t>
      </w:r>
    </w:p>
    <w:p w14:paraId="5E06E056" w14:textId="77777777" w:rsidR="00E566D9" w:rsidRDefault="00E566D9"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內容無誤後，由其簽名或蓋章。</w:t>
      </w:r>
    </w:p>
    <w:p w14:paraId="2165A819" w14:textId="4A2A20E7" w:rsidR="00E566D9" w:rsidRDefault="00E566D9"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本校接獲申復後，依下列程序處理： </w:t>
      </w:r>
    </w:p>
    <w:p w14:paraId="33463266" w14:textId="77777777"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w:t>
      </w:r>
      <w:proofErr w:type="gramStart"/>
      <w:r w:rsidR="00840AA0" w:rsidRPr="00840AA0">
        <w:rPr>
          <w:rFonts w:ascii="標楷體" w:eastAsia="標楷體" w:hAnsi="標楷體"/>
          <w:sz w:val="28"/>
          <w:szCs w:val="28"/>
        </w:rPr>
        <w:t>一</w:t>
      </w:r>
      <w:proofErr w:type="gramEnd"/>
      <w:r w:rsidR="00840AA0" w:rsidRPr="00840AA0">
        <w:rPr>
          <w:rFonts w:ascii="標楷體" w:eastAsia="標楷體" w:hAnsi="標楷體"/>
          <w:sz w:val="28"/>
          <w:szCs w:val="28"/>
        </w:rPr>
        <w:t>) 本校申復收件單位為</w:t>
      </w:r>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處</w:t>
      </w:r>
      <w:r w:rsidR="00840AA0" w:rsidRPr="00840AA0">
        <w:rPr>
          <w:rFonts w:ascii="標楷體" w:eastAsia="標楷體" w:hAnsi="標楷體"/>
          <w:sz w:val="28"/>
          <w:szCs w:val="28"/>
        </w:rPr>
        <w:t>，其相關資訊如下：</w:t>
      </w:r>
    </w:p>
    <w:p w14:paraId="3AEBE5EB" w14:textId="752C80BE"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1.電話：</w:t>
      </w:r>
      <w:r>
        <w:rPr>
          <w:rFonts w:ascii="標楷體" w:eastAsia="標楷體" w:hAnsi="標楷體" w:hint="eastAsia"/>
          <w:sz w:val="28"/>
          <w:szCs w:val="28"/>
        </w:rPr>
        <w:t>03-4862507*310.311</w:t>
      </w:r>
    </w:p>
    <w:p w14:paraId="02BA8544" w14:textId="677EB312"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2.傳真：</w:t>
      </w:r>
      <w:r>
        <w:rPr>
          <w:rFonts w:ascii="標楷體" w:eastAsia="標楷體" w:hAnsi="標楷體" w:hint="eastAsia"/>
          <w:sz w:val="28"/>
          <w:szCs w:val="28"/>
        </w:rPr>
        <w:t>03-4863294</w:t>
      </w:r>
    </w:p>
    <w:p w14:paraId="244123A9" w14:textId="77777777"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(二) 本校申復單位收件後，應即組成審議小組，並於三十日內作成附</w:t>
      </w:r>
    </w:p>
    <w:p w14:paraId="6CB1CDF1" w14:textId="0898014D"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理由之決定，以 書面通 </w:t>
      </w:r>
      <w:proofErr w:type="gramStart"/>
      <w:r w:rsidR="00840AA0" w:rsidRPr="00840AA0">
        <w:rPr>
          <w:rFonts w:ascii="標楷體" w:eastAsia="標楷體" w:hAnsi="標楷體"/>
          <w:sz w:val="28"/>
          <w:szCs w:val="28"/>
        </w:rPr>
        <w:t>申復人申</w:t>
      </w:r>
      <w:proofErr w:type="gramEnd"/>
      <w:r w:rsidR="00840AA0" w:rsidRPr="00840AA0">
        <w:rPr>
          <w:rFonts w:ascii="標楷體" w:eastAsia="標楷體" w:hAnsi="標楷體"/>
          <w:sz w:val="28"/>
          <w:szCs w:val="28"/>
        </w:rPr>
        <w:t xml:space="preserve">復結果。 </w:t>
      </w:r>
    </w:p>
    <w:p w14:paraId="425105DF" w14:textId="77777777"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(三) 前款審議小組應包括性別平等教育相關專家學者、法律專業人員</w:t>
      </w:r>
    </w:p>
    <w:p w14:paraId="5E16615F" w14:textId="52B5239E"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三人或五人，其小組成員中，女性人數比例應占成員總數二分之</w:t>
      </w:r>
    </w:p>
    <w:p w14:paraId="0A53A483" w14:textId="77777777"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proofErr w:type="gramStart"/>
      <w:r w:rsidR="00840AA0" w:rsidRPr="00840AA0">
        <w:rPr>
          <w:rFonts w:ascii="標楷體" w:eastAsia="標楷體" w:hAnsi="標楷體"/>
          <w:sz w:val="28"/>
          <w:szCs w:val="28"/>
        </w:rPr>
        <w:t>一</w:t>
      </w:r>
      <w:proofErr w:type="gramEnd"/>
      <w:r w:rsidR="00840AA0" w:rsidRPr="00840AA0">
        <w:rPr>
          <w:rFonts w:ascii="標楷體" w:eastAsia="標楷體" w:hAnsi="標楷體"/>
          <w:sz w:val="28"/>
          <w:szCs w:val="28"/>
        </w:rPr>
        <w:t>以上，具校園性別事件調查專業素養之專家學者人數比例於學</w:t>
      </w:r>
      <w:r>
        <w:rPr>
          <w:rFonts w:ascii="標楷體" w:eastAsia="標楷體" w:hAnsi="標楷體" w:hint="eastAsia"/>
          <w:sz w:val="28"/>
          <w:szCs w:val="28"/>
        </w:rPr>
        <w:t xml:space="preserve"> </w:t>
      </w:r>
    </w:p>
    <w:p w14:paraId="53CC8CAC" w14:textId="2C3C046E"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校應占成員總數三分之一以上。</w:t>
      </w:r>
    </w:p>
    <w:p w14:paraId="77A084C5" w14:textId="218AB2CC" w:rsidR="00E566D9" w:rsidRDefault="00840AA0" w:rsidP="00840AA0">
      <w:pPr>
        <w:rPr>
          <w:rFonts w:ascii="標楷體" w:eastAsia="標楷體" w:hAnsi="標楷體"/>
          <w:sz w:val="28"/>
          <w:szCs w:val="28"/>
        </w:rPr>
      </w:pPr>
      <w:r w:rsidRPr="00840AA0">
        <w:rPr>
          <w:rFonts w:ascii="標楷體" w:eastAsia="標楷體" w:hAnsi="標楷體"/>
          <w:sz w:val="28"/>
          <w:szCs w:val="28"/>
        </w:rPr>
        <w:t xml:space="preserve"> </w:t>
      </w:r>
      <w:r w:rsidR="00AD741A">
        <w:rPr>
          <w:rFonts w:ascii="標楷體" w:eastAsia="標楷體" w:hAnsi="標楷體" w:hint="eastAsia"/>
          <w:sz w:val="28"/>
          <w:szCs w:val="28"/>
        </w:rPr>
        <w:t xml:space="preserve">           </w:t>
      </w:r>
      <w:r w:rsidRPr="00840AA0">
        <w:rPr>
          <w:rFonts w:ascii="標楷體" w:eastAsia="標楷體" w:hAnsi="標楷體"/>
          <w:sz w:val="28"/>
          <w:szCs w:val="28"/>
        </w:rPr>
        <w:t xml:space="preserve">(四) </w:t>
      </w:r>
      <w:proofErr w:type="gramStart"/>
      <w:r w:rsidRPr="00840AA0">
        <w:rPr>
          <w:rFonts w:ascii="標楷體" w:eastAsia="標楷體" w:hAnsi="標楷體"/>
          <w:sz w:val="28"/>
          <w:szCs w:val="28"/>
        </w:rPr>
        <w:t>原性平會</w:t>
      </w:r>
      <w:proofErr w:type="gramEnd"/>
      <w:r w:rsidRPr="00840AA0">
        <w:rPr>
          <w:rFonts w:ascii="標楷體" w:eastAsia="標楷體" w:hAnsi="標楷體"/>
          <w:sz w:val="28"/>
          <w:szCs w:val="28"/>
        </w:rPr>
        <w:t xml:space="preserve">委員及原調查小組成員不得擔任審議小組成員。 </w:t>
      </w:r>
    </w:p>
    <w:p w14:paraId="30C86F7E" w14:textId="5ED9ECA7"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(五) 審議小組召開會議時由小組成員推舉召集人，並主持會議。</w:t>
      </w:r>
    </w:p>
    <w:p w14:paraId="0C456BE3" w14:textId="77777777" w:rsidR="00AD741A" w:rsidRDefault="00840AA0" w:rsidP="00840AA0">
      <w:pPr>
        <w:rPr>
          <w:rFonts w:ascii="標楷體" w:eastAsia="標楷體" w:hAnsi="標楷體"/>
          <w:sz w:val="28"/>
          <w:szCs w:val="28"/>
        </w:rPr>
      </w:pPr>
      <w:r w:rsidRPr="00840AA0">
        <w:rPr>
          <w:rFonts w:ascii="標楷體" w:eastAsia="標楷體" w:hAnsi="標楷體"/>
          <w:sz w:val="28"/>
          <w:szCs w:val="28"/>
        </w:rPr>
        <w:t xml:space="preserve"> </w:t>
      </w:r>
      <w:r w:rsidR="00AD741A">
        <w:rPr>
          <w:rFonts w:ascii="標楷體" w:eastAsia="標楷體" w:hAnsi="標楷體" w:hint="eastAsia"/>
          <w:sz w:val="28"/>
          <w:szCs w:val="28"/>
        </w:rPr>
        <w:t xml:space="preserve">           </w:t>
      </w:r>
      <w:r w:rsidRPr="00840AA0">
        <w:rPr>
          <w:rFonts w:ascii="標楷體" w:eastAsia="標楷體" w:hAnsi="標楷體"/>
          <w:sz w:val="28"/>
          <w:szCs w:val="28"/>
        </w:rPr>
        <w:t>(六) 審議會議進行時，得視需要給予</w:t>
      </w:r>
      <w:proofErr w:type="gramStart"/>
      <w:r w:rsidRPr="00840AA0">
        <w:rPr>
          <w:rFonts w:ascii="標楷體" w:eastAsia="標楷體" w:hAnsi="標楷體"/>
          <w:sz w:val="28"/>
          <w:szCs w:val="28"/>
        </w:rPr>
        <w:t>申復人陳述</w:t>
      </w:r>
      <w:proofErr w:type="gramEnd"/>
      <w:r w:rsidRPr="00840AA0">
        <w:rPr>
          <w:rFonts w:ascii="標楷體" w:eastAsia="標楷體" w:hAnsi="標楷體"/>
          <w:sz w:val="28"/>
          <w:szCs w:val="28"/>
        </w:rPr>
        <w:t>意見之機會，並得邀</w:t>
      </w:r>
    </w:p>
    <w:p w14:paraId="403BB730" w14:textId="1D1FB80F"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所設性平會相關 委員或調查小組成員列席說明。 </w:t>
      </w:r>
    </w:p>
    <w:p w14:paraId="5D2CB2D8" w14:textId="77777777"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(七) 申復有理由時，將申復決定通</w:t>
      </w:r>
      <w:r>
        <w:rPr>
          <w:rFonts w:ascii="標楷體" w:eastAsia="標楷體" w:hAnsi="標楷體" w:hint="eastAsia"/>
          <w:sz w:val="28"/>
          <w:szCs w:val="28"/>
        </w:rPr>
        <w:t>知</w:t>
      </w:r>
      <w:r w:rsidR="00840AA0" w:rsidRPr="00840AA0">
        <w:rPr>
          <w:rFonts w:ascii="標楷體" w:eastAsia="標楷體" w:hAnsi="標楷體"/>
          <w:sz w:val="28"/>
          <w:szCs w:val="28"/>
        </w:rPr>
        <w:t>相關權責單位，由其重為決定。</w:t>
      </w:r>
      <w:r>
        <w:rPr>
          <w:rFonts w:ascii="標楷體" w:eastAsia="標楷體" w:hAnsi="標楷體" w:hint="eastAsia"/>
          <w:sz w:val="28"/>
          <w:szCs w:val="28"/>
        </w:rPr>
        <w:t xml:space="preserve">  </w:t>
      </w:r>
    </w:p>
    <w:p w14:paraId="24D5C57C" w14:textId="77777777"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有</w:t>
      </w:r>
      <w:proofErr w:type="gramStart"/>
      <w:r w:rsidR="00840AA0" w:rsidRPr="00840AA0">
        <w:rPr>
          <w:rFonts w:ascii="標楷體" w:eastAsia="標楷體" w:hAnsi="標楷體"/>
          <w:sz w:val="28"/>
          <w:szCs w:val="28"/>
        </w:rPr>
        <w:t>性平法第三十七</w:t>
      </w:r>
      <w:proofErr w:type="gramEnd"/>
      <w:r w:rsidR="00840AA0" w:rsidRPr="00840AA0">
        <w:rPr>
          <w:rFonts w:ascii="標楷體" w:eastAsia="標楷體" w:hAnsi="標楷體"/>
          <w:sz w:val="28"/>
          <w:szCs w:val="28"/>
        </w:rPr>
        <w:t>條第三項所定調查程序有重大瑕疵或有足以影</w:t>
      </w:r>
    </w:p>
    <w:p w14:paraId="76C31D33" w14:textId="340D8564"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proofErr w:type="gramStart"/>
      <w:r w:rsidR="00840AA0" w:rsidRPr="00840AA0">
        <w:rPr>
          <w:rFonts w:ascii="標楷體" w:eastAsia="標楷體" w:hAnsi="標楷體"/>
          <w:sz w:val="28"/>
          <w:szCs w:val="28"/>
        </w:rPr>
        <w:t>響原調查</w:t>
      </w:r>
      <w:proofErr w:type="gramEnd"/>
      <w:r w:rsidR="00840AA0" w:rsidRPr="00840AA0">
        <w:rPr>
          <w:rFonts w:ascii="標楷體" w:eastAsia="標楷體" w:hAnsi="標楷體"/>
          <w:sz w:val="28"/>
          <w:szCs w:val="28"/>
        </w:rPr>
        <w:t xml:space="preserve">認定之新事實、新證據 時，得要求性平會重新調查。 </w:t>
      </w:r>
    </w:p>
    <w:p w14:paraId="716F7F32" w14:textId="77777777"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(八)</w:t>
      </w:r>
      <w:proofErr w:type="gramStart"/>
      <w:r w:rsidR="00840AA0" w:rsidRPr="00840AA0">
        <w:rPr>
          <w:rFonts w:ascii="標楷體" w:eastAsia="標楷體" w:hAnsi="標楷體"/>
          <w:sz w:val="28"/>
          <w:szCs w:val="28"/>
        </w:rPr>
        <w:t>前款申復</w:t>
      </w:r>
      <w:proofErr w:type="gramEnd"/>
      <w:r w:rsidR="00840AA0" w:rsidRPr="00840AA0">
        <w:rPr>
          <w:rFonts w:ascii="標楷體" w:eastAsia="標楷體" w:hAnsi="標楷體"/>
          <w:sz w:val="28"/>
          <w:szCs w:val="28"/>
        </w:rPr>
        <w:t>決定送達</w:t>
      </w:r>
      <w:proofErr w:type="gramStart"/>
      <w:r w:rsidR="00840AA0" w:rsidRPr="00840AA0">
        <w:rPr>
          <w:rFonts w:ascii="標楷體" w:eastAsia="標楷體" w:hAnsi="標楷體"/>
          <w:sz w:val="28"/>
          <w:szCs w:val="28"/>
        </w:rPr>
        <w:t>申復人前</w:t>
      </w:r>
      <w:proofErr w:type="gramEnd"/>
      <w:r w:rsidR="00840AA0" w:rsidRPr="00840AA0">
        <w:rPr>
          <w:rFonts w:ascii="標楷體" w:eastAsia="標楷體" w:hAnsi="標楷體"/>
          <w:sz w:val="28"/>
          <w:szCs w:val="28"/>
        </w:rPr>
        <w:t>，申</w:t>
      </w:r>
      <w:proofErr w:type="gramStart"/>
      <w:r w:rsidR="00840AA0" w:rsidRPr="00840AA0">
        <w:rPr>
          <w:rFonts w:ascii="標楷體" w:eastAsia="標楷體" w:hAnsi="標楷體"/>
          <w:sz w:val="28"/>
          <w:szCs w:val="28"/>
        </w:rPr>
        <w:t>復人得準</w:t>
      </w:r>
      <w:proofErr w:type="gramEnd"/>
      <w:r w:rsidR="00840AA0" w:rsidRPr="00840AA0">
        <w:rPr>
          <w:rFonts w:ascii="標楷體" w:eastAsia="標楷體" w:hAnsi="標楷體"/>
          <w:sz w:val="28"/>
          <w:szCs w:val="28"/>
        </w:rPr>
        <w:t xml:space="preserve">用前項規定撤回申復。 </w:t>
      </w:r>
    </w:p>
    <w:p w14:paraId="7DED41FA" w14:textId="77777777"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proofErr w:type="gramStart"/>
      <w:r w:rsidR="00840AA0" w:rsidRPr="00840AA0">
        <w:rPr>
          <w:rFonts w:ascii="標楷體" w:eastAsia="標楷體" w:hAnsi="標楷體"/>
          <w:sz w:val="28"/>
          <w:szCs w:val="28"/>
        </w:rPr>
        <w:t>性平法第三十七</w:t>
      </w:r>
      <w:proofErr w:type="gramEnd"/>
      <w:r w:rsidR="00840AA0" w:rsidRPr="00840AA0">
        <w:rPr>
          <w:rFonts w:ascii="標楷體" w:eastAsia="標楷體" w:hAnsi="標楷體"/>
          <w:sz w:val="28"/>
          <w:szCs w:val="28"/>
        </w:rPr>
        <w:t>條第三項及防治準則第三十條第三項所定調查程序</w:t>
      </w:r>
    </w:p>
    <w:p w14:paraId="6CF4FAC9" w14:textId="136A8D0F"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有重大瑕疵， </w:t>
      </w:r>
    </w:p>
    <w:p w14:paraId="4B083A49" w14:textId="1178F07B"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指有下列情形之</w:t>
      </w:r>
      <w:proofErr w:type="gramStart"/>
      <w:r w:rsidR="00840AA0" w:rsidRPr="00840AA0">
        <w:rPr>
          <w:rFonts w:ascii="標楷體" w:eastAsia="標楷體" w:hAnsi="標楷體"/>
          <w:sz w:val="28"/>
          <w:szCs w:val="28"/>
        </w:rPr>
        <w:t>一</w:t>
      </w:r>
      <w:proofErr w:type="gramEnd"/>
      <w:r w:rsidR="00840AA0" w:rsidRPr="00840AA0">
        <w:rPr>
          <w:rFonts w:ascii="標楷體" w:eastAsia="標楷體" w:hAnsi="標楷體"/>
          <w:sz w:val="28"/>
          <w:szCs w:val="28"/>
        </w:rPr>
        <w:t xml:space="preserve">者： </w:t>
      </w:r>
    </w:p>
    <w:p w14:paraId="3C25310D" w14:textId="668F5A31"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w:t>
      </w:r>
      <w:proofErr w:type="gramStart"/>
      <w:r w:rsidR="00840AA0" w:rsidRPr="00840AA0">
        <w:rPr>
          <w:rFonts w:ascii="標楷體" w:eastAsia="標楷體" w:hAnsi="標楷體"/>
          <w:sz w:val="28"/>
          <w:szCs w:val="28"/>
        </w:rPr>
        <w:t>一</w:t>
      </w:r>
      <w:proofErr w:type="gramEnd"/>
      <w:r w:rsidR="00840AA0" w:rsidRPr="00840AA0">
        <w:rPr>
          <w:rFonts w:ascii="標楷體" w:eastAsia="標楷體" w:hAnsi="標楷體"/>
          <w:sz w:val="28"/>
          <w:szCs w:val="28"/>
        </w:rPr>
        <w:t xml:space="preserve">) 性平會或調查小組組織不適法。 </w:t>
      </w:r>
    </w:p>
    <w:p w14:paraId="60A949C8" w14:textId="1A5C23BD"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(二) 未給予當事人任一為陳述意見之機會。</w:t>
      </w:r>
    </w:p>
    <w:p w14:paraId="2FB44641" w14:textId="253326A7"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(三) 有應迴避而未迴避之情形。 </w:t>
      </w:r>
    </w:p>
    <w:p w14:paraId="0F07F214" w14:textId="3971C95F"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(四) 有應調查之證據而未調查。</w:t>
      </w:r>
    </w:p>
    <w:p w14:paraId="008E4FE7" w14:textId="629DFCC5" w:rsidR="00E566D9" w:rsidRDefault="00840AA0" w:rsidP="00840AA0">
      <w:pPr>
        <w:rPr>
          <w:rFonts w:ascii="標楷體" w:eastAsia="標楷體" w:hAnsi="標楷體"/>
          <w:sz w:val="28"/>
          <w:szCs w:val="28"/>
        </w:rPr>
      </w:pPr>
      <w:r w:rsidRPr="00840AA0">
        <w:rPr>
          <w:rFonts w:ascii="標楷體" w:eastAsia="標楷體" w:hAnsi="標楷體"/>
          <w:sz w:val="28"/>
          <w:szCs w:val="28"/>
        </w:rPr>
        <w:t xml:space="preserve"> </w:t>
      </w:r>
      <w:r w:rsidR="00AD741A">
        <w:rPr>
          <w:rFonts w:ascii="標楷體" w:eastAsia="標楷體" w:hAnsi="標楷體" w:hint="eastAsia"/>
          <w:sz w:val="28"/>
          <w:szCs w:val="28"/>
        </w:rPr>
        <w:t xml:space="preserve">           </w:t>
      </w:r>
      <w:r w:rsidRPr="00840AA0">
        <w:rPr>
          <w:rFonts w:ascii="標楷體" w:eastAsia="標楷體" w:hAnsi="標楷體"/>
          <w:sz w:val="28"/>
          <w:szCs w:val="28"/>
        </w:rPr>
        <w:t xml:space="preserve">(五) 有證據取捨瑕疵而影響事實認定。 </w:t>
      </w:r>
    </w:p>
    <w:p w14:paraId="7102B824" w14:textId="038606AE"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(六) 其他足以影響事實認定之重大瑕疵。 </w:t>
      </w:r>
    </w:p>
    <w:p w14:paraId="5559920F" w14:textId="7F8F6A5E"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三十六、本校依</w:t>
      </w:r>
      <w:proofErr w:type="gramStart"/>
      <w:r w:rsidR="00840AA0" w:rsidRPr="00840AA0">
        <w:rPr>
          <w:rFonts w:ascii="標楷體" w:eastAsia="標楷體" w:hAnsi="標楷體"/>
          <w:sz w:val="28"/>
          <w:szCs w:val="28"/>
        </w:rPr>
        <w:t>性平法第二十八</w:t>
      </w:r>
      <w:proofErr w:type="gramEnd"/>
      <w:r w:rsidR="00840AA0" w:rsidRPr="00840AA0">
        <w:rPr>
          <w:rFonts w:ascii="標楷體" w:eastAsia="標楷體" w:hAnsi="標楷體"/>
          <w:sz w:val="28"/>
          <w:szCs w:val="28"/>
        </w:rPr>
        <w:t>條第一項規定建立之檔案資料，應指定</w:t>
      </w:r>
      <w:r>
        <w:rPr>
          <w:rFonts w:ascii="標楷體" w:eastAsia="標楷體" w:hAnsi="標楷體" w:hint="eastAsia"/>
          <w:sz w:val="28"/>
          <w:szCs w:val="28"/>
        </w:rPr>
        <w:t>(</w:t>
      </w:r>
      <w:r w:rsidR="00840AA0" w:rsidRPr="00840AA0">
        <w:rPr>
          <w:rFonts w:ascii="標楷體" w:eastAsia="標楷體" w:hAnsi="標楷體"/>
          <w:sz w:val="28"/>
          <w:szCs w:val="28"/>
        </w:rPr>
        <w:t>總務處</w:t>
      </w:r>
    </w:p>
    <w:p w14:paraId="4278B82C" w14:textId="77777777"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文書組)保存二十五年；其以電子儲存媒體儲存者，必要時得</w:t>
      </w:r>
      <w:proofErr w:type="gramStart"/>
      <w:r w:rsidR="00840AA0" w:rsidRPr="00840AA0">
        <w:rPr>
          <w:rFonts w:ascii="標楷體" w:eastAsia="標楷體" w:hAnsi="標楷體"/>
          <w:sz w:val="28"/>
          <w:szCs w:val="28"/>
        </w:rPr>
        <w:t>採</w:t>
      </w:r>
      <w:proofErr w:type="gramEnd"/>
      <w:r w:rsidR="00840AA0" w:rsidRPr="00840AA0">
        <w:rPr>
          <w:rFonts w:ascii="標楷體" w:eastAsia="標楷體" w:hAnsi="標楷體"/>
          <w:sz w:val="28"/>
          <w:szCs w:val="28"/>
        </w:rPr>
        <w:t>電子簽</w:t>
      </w:r>
    </w:p>
    <w:p w14:paraId="58574C2F" w14:textId="77777777"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章或加</w:t>
      </w:r>
      <w:proofErr w:type="gramStart"/>
      <w:r w:rsidR="00840AA0" w:rsidRPr="00840AA0">
        <w:rPr>
          <w:rFonts w:ascii="標楷體" w:eastAsia="標楷體" w:hAnsi="標楷體"/>
          <w:sz w:val="28"/>
          <w:szCs w:val="28"/>
        </w:rPr>
        <w:t>密為式</w:t>
      </w:r>
      <w:proofErr w:type="gramEnd"/>
      <w:r w:rsidR="00840AA0" w:rsidRPr="00840AA0">
        <w:rPr>
          <w:rFonts w:ascii="標楷體" w:eastAsia="標楷體" w:hAnsi="標楷體"/>
          <w:sz w:val="28"/>
          <w:szCs w:val="28"/>
        </w:rPr>
        <w:t xml:space="preserve">處理之。 </w:t>
      </w:r>
    </w:p>
    <w:p w14:paraId="5EB979A2" w14:textId="2F294AF8"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依前項規定所建立之檔案資料，分為原始檔案</w:t>
      </w:r>
      <w:r w:rsidRPr="00840AA0">
        <w:rPr>
          <w:rFonts w:ascii="標楷體" w:eastAsia="標楷體" w:hAnsi="標楷體"/>
          <w:sz w:val="28"/>
          <w:szCs w:val="28"/>
        </w:rPr>
        <w:t>與報告檔案。</w:t>
      </w:r>
    </w:p>
    <w:p w14:paraId="621EF90A" w14:textId="27EFFCE7"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w:t>
      </w: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前項原始檔案內容包括下列資料： </w:t>
      </w:r>
    </w:p>
    <w:p w14:paraId="40446309" w14:textId="4909CF7F"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w:t>
      </w:r>
      <w:proofErr w:type="gramStart"/>
      <w:r w:rsidR="00840AA0" w:rsidRPr="00840AA0">
        <w:rPr>
          <w:rFonts w:ascii="標楷體" w:eastAsia="標楷體" w:hAnsi="標楷體"/>
          <w:sz w:val="28"/>
          <w:szCs w:val="28"/>
        </w:rPr>
        <w:t>一</w:t>
      </w:r>
      <w:proofErr w:type="gramEnd"/>
      <w:r w:rsidR="00840AA0" w:rsidRPr="00840AA0">
        <w:rPr>
          <w:rFonts w:ascii="標楷體" w:eastAsia="標楷體" w:hAnsi="標楷體"/>
          <w:sz w:val="28"/>
          <w:szCs w:val="28"/>
        </w:rPr>
        <w:t xml:space="preserve">) 事件發生之時間、樣態。 </w:t>
      </w:r>
    </w:p>
    <w:p w14:paraId="57C2C64E" w14:textId="3E6351CA"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(二) 事件相關當事人（包括檢舉人、被害人、行為人）。 </w:t>
      </w:r>
    </w:p>
    <w:p w14:paraId="054D4B42" w14:textId="0B78EFED"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(三) 事件處理人員、流程及紀錄。 </w:t>
      </w:r>
    </w:p>
    <w:p w14:paraId="1C4497A6" w14:textId="77777777"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(四) 事件處理所製作之文書、訪談過程之錄音檔案、取得之證據及其</w:t>
      </w:r>
      <w:r>
        <w:rPr>
          <w:rFonts w:ascii="標楷體" w:eastAsia="標楷體" w:hAnsi="標楷體" w:hint="eastAsia"/>
          <w:sz w:val="28"/>
          <w:szCs w:val="28"/>
        </w:rPr>
        <w:t xml:space="preserve">  </w:t>
      </w:r>
    </w:p>
    <w:p w14:paraId="65A8D562" w14:textId="77777777"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他相關資料。 </w:t>
      </w:r>
    </w:p>
    <w:p w14:paraId="79EBE768" w14:textId="298278E4"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(五) 行為人之姓名、職稱或學籍資料等。 </w:t>
      </w:r>
    </w:p>
    <w:p w14:paraId="6F0BC58A" w14:textId="7E3A9818" w:rsidR="00E566D9" w:rsidRDefault="00AD741A" w:rsidP="00840AA0">
      <w:pPr>
        <w:rPr>
          <w:rFonts w:ascii="標楷體" w:eastAsia="標楷體" w:hAnsi="標楷體"/>
          <w:sz w:val="28"/>
          <w:szCs w:val="28"/>
        </w:rPr>
      </w:pPr>
      <w:r>
        <w:rPr>
          <w:rFonts w:ascii="標楷體" w:eastAsia="標楷體" w:hAnsi="標楷體" w:hint="eastAsia"/>
          <w:sz w:val="28"/>
          <w:szCs w:val="28"/>
        </w:rPr>
        <w:lastRenderedPageBreak/>
        <w:t xml:space="preserve">            </w:t>
      </w:r>
      <w:r w:rsidR="00840AA0" w:rsidRPr="00840AA0">
        <w:rPr>
          <w:rFonts w:ascii="標楷體" w:eastAsia="標楷體" w:hAnsi="標楷體"/>
          <w:sz w:val="28"/>
          <w:szCs w:val="28"/>
        </w:rPr>
        <w:t xml:space="preserve">(六) 調查小組提交之調查報告初稿及性平會之會議紀錄。 </w:t>
      </w:r>
    </w:p>
    <w:p w14:paraId="40662BC2" w14:textId="77777777"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第二項報告檔案</w:t>
      </w:r>
      <w:proofErr w:type="gramStart"/>
      <w:r w:rsidR="00840AA0" w:rsidRPr="00840AA0">
        <w:rPr>
          <w:rFonts w:ascii="標楷體" w:eastAsia="標楷體" w:hAnsi="標楷體"/>
          <w:sz w:val="28"/>
          <w:szCs w:val="28"/>
        </w:rPr>
        <w:t>為經性平會</w:t>
      </w:r>
      <w:proofErr w:type="gramEnd"/>
      <w:r w:rsidR="00840AA0" w:rsidRPr="00840AA0">
        <w:rPr>
          <w:rFonts w:ascii="標楷體" w:eastAsia="標楷體" w:hAnsi="標楷體"/>
          <w:sz w:val="28"/>
          <w:szCs w:val="28"/>
        </w:rPr>
        <w:t>議決通過之調查報告；其內容應包括</w:t>
      </w:r>
    </w:p>
    <w:p w14:paraId="5B80255E" w14:textId="3E54B8B8"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下列事項：</w:t>
      </w:r>
    </w:p>
    <w:p w14:paraId="054ECE74" w14:textId="1F1979ED" w:rsidR="00E566D9" w:rsidRDefault="00840AA0" w:rsidP="00840AA0">
      <w:pPr>
        <w:rPr>
          <w:rFonts w:ascii="標楷體" w:eastAsia="標楷體" w:hAnsi="標楷體"/>
          <w:sz w:val="28"/>
          <w:szCs w:val="28"/>
        </w:rPr>
      </w:pPr>
      <w:r w:rsidRPr="00840AA0">
        <w:rPr>
          <w:rFonts w:ascii="標楷體" w:eastAsia="標楷體" w:hAnsi="標楷體"/>
          <w:sz w:val="28"/>
          <w:szCs w:val="28"/>
        </w:rPr>
        <w:t xml:space="preserve"> </w:t>
      </w:r>
      <w:r w:rsidR="00AD741A">
        <w:rPr>
          <w:rFonts w:ascii="標楷體" w:eastAsia="標楷體" w:hAnsi="標楷體" w:hint="eastAsia"/>
          <w:sz w:val="28"/>
          <w:szCs w:val="28"/>
        </w:rPr>
        <w:t xml:space="preserve">           </w:t>
      </w:r>
      <w:r w:rsidRPr="00840AA0">
        <w:rPr>
          <w:rFonts w:ascii="標楷體" w:eastAsia="標楷體" w:hAnsi="標楷體"/>
          <w:sz w:val="28"/>
          <w:szCs w:val="28"/>
        </w:rPr>
        <w:t>(</w:t>
      </w:r>
      <w:proofErr w:type="gramStart"/>
      <w:r w:rsidRPr="00840AA0">
        <w:rPr>
          <w:rFonts w:ascii="標楷體" w:eastAsia="標楷體" w:hAnsi="標楷體"/>
          <w:sz w:val="28"/>
          <w:szCs w:val="28"/>
        </w:rPr>
        <w:t>一</w:t>
      </w:r>
      <w:proofErr w:type="gramEnd"/>
      <w:r w:rsidRPr="00840AA0">
        <w:rPr>
          <w:rFonts w:ascii="標楷體" w:eastAsia="標楷體" w:hAnsi="標楷體"/>
          <w:sz w:val="28"/>
          <w:szCs w:val="28"/>
        </w:rPr>
        <w:t>) 申請調查事件之案由，包括當事人或檢舉之敘述。</w:t>
      </w:r>
    </w:p>
    <w:p w14:paraId="74431F4E" w14:textId="6BE458D1"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(二) 調查訪談過程紀錄，包括日期及對象。</w:t>
      </w:r>
    </w:p>
    <w:p w14:paraId="127CC194" w14:textId="2C498092" w:rsidR="00E566D9" w:rsidRDefault="00840AA0" w:rsidP="00840AA0">
      <w:pPr>
        <w:rPr>
          <w:rFonts w:ascii="標楷體" w:eastAsia="標楷體" w:hAnsi="標楷體"/>
          <w:sz w:val="28"/>
          <w:szCs w:val="28"/>
        </w:rPr>
      </w:pPr>
      <w:r w:rsidRPr="00840AA0">
        <w:rPr>
          <w:rFonts w:ascii="標楷體" w:eastAsia="標楷體" w:hAnsi="標楷體"/>
          <w:sz w:val="28"/>
          <w:szCs w:val="28"/>
        </w:rPr>
        <w:t xml:space="preserve"> </w:t>
      </w:r>
      <w:r w:rsidR="00AD741A">
        <w:rPr>
          <w:rFonts w:ascii="標楷體" w:eastAsia="標楷體" w:hAnsi="標楷體" w:hint="eastAsia"/>
          <w:sz w:val="28"/>
          <w:szCs w:val="28"/>
        </w:rPr>
        <w:t xml:space="preserve">           </w:t>
      </w:r>
      <w:r w:rsidRPr="00840AA0">
        <w:rPr>
          <w:rFonts w:ascii="標楷體" w:eastAsia="標楷體" w:hAnsi="標楷體"/>
          <w:sz w:val="28"/>
          <w:szCs w:val="28"/>
        </w:rPr>
        <w:t xml:space="preserve">(三) 被申請調查人、申請調查人、證人與相關人士之陳述及答辯。 </w:t>
      </w:r>
    </w:p>
    <w:p w14:paraId="42E2F353" w14:textId="3A5393EF"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(四) 相關物證之查驗。</w:t>
      </w:r>
    </w:p>
    <w:p w14:paraId="10B6AA22" w14:textId="39A43B90" w:rsidR="00E566D9" w:rsidRDefault="00840AA0" w:rsidP="00840AA0">
      <w:pPr>
        <w:rPr>
          <w:rFonts w:ascii="標楷體" w:eastAsia="標楷體" w:hAnsi="標楷體"/>
          <w:sz w:val="28"/>
          <w:szCs w:val="28"/>
        </w:rPr>
      </w:pPr>
      <w:r w:rsidRPr="00840AA0">
        <w:rPr>
          <w:rFonts w:ascii="標楷體" w:eastAsia="標楷體" w:hAnsi="標楷體"/>
          <w:sz w:val="28"/>
          <w:szCs w:val="28"/>
        </w:rPr>
        <w:t xml:space="preserve"> </w:t>
      </w:r>
      <w:r w:rsidR="00AD741A">
        <w:rPr>
          <w:rFonts w:ascii="標楷體" w:eastAsia="標楷體" w:hAnsi="標楷體" w:hint="eastAsia"/>
          <w:sz w:val="28"/>
          <w:szCs w:val="28"/>
        </w:rPr>
        <w:t xml:space="preserve">           </w:t>
      </w:r>
      <w:r w:rsidRPr="00840AA0">
        <w:rPr>
          <w:rFonts w:ascii="標楷體" w:eastAsia="標楷體" w:hAnsi="標楷體"/>
          <w:sz w:val="28"/>
          <w:szCs w:val="28"/>
        </w:rPr>
        <w:t xml:space="preserve">(五) 事實認定及理由。 </w:t>
      </w:r>
    </w:p>
    <w:p w14:paraId="0FF56D84" w14:textId="77777777"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(六) 處理建議。 </w:t>
      </w:r>
    </w:p>
    <w:p w14:paraId="2C487E19" w14:textId="77777777"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第一項建立之檔案資料銷毀為式，得</w:t>
      </w:r>
      <w:proofErr w:type="gramStart"/>
      <w:r w:rsidR="00840AA0" w:rsidRPr="00840AA0">
        <w:rPr>
          <w:rFonts w:ascii="標楷體" w:eastAsia="標楷體" w:hAnsi="標楷體"/>
          <w:sz w:val="28"/>
          <w:szCs w:val="28"/>
        </w:rPr>
        <w:t>準</w:t>
      </w:r>
      <w:proofErr w:type="gramEnd"/>
      <w:r w:rsidR="00840AA0" w:rsidRPr="00840AA0">
        <w:rPr>
          <w:rFonts w:ascii="標楷體" w:eastAsia="標楷體" w:hAnsi="標楷體"/>
          <w:sz w:val="28"/>
          <w:szCs w:val="28"/>
        </w:rPr>
        <w:t>用機關檔案保存年限及銷</w:t>
      </w:r>
    </w:p>
    <w:p w14:paraId="6622EAA4" w14:textId="5C304320"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proofErr w:type="gramStart"/>
      <w:r w:rsidR="00840AA0" w:rsidRPr="00840AA0">
        <w:rPr>
          <w:rFonts w:ascii="標楷體" w:eastAsia="標楷體" w:hAnsi="標楷體"/>
          <w:sz w:val="28"/>
          <w:szCs w:val="28"/>
        </w:rPr>
        <w:t>毀</w:t>
      </w:r>
      <w:proofErr w:type="gramEnd"/>
      <w:r w:rsidR="00840AA0" w:rsidRPr="00840AA0">
        <w:rPr>
          <w:rFonts w:ascii="標楷體" w:eastAsia="標楷體" w:hAnsi="標楷體"/>
          <w:sz w:val="28"/>
          <w:szCs w:val="28"/>
        </w:rPr>
        <w:t xml:space="preserve">辦法第十三條規 定辦理。 </w:t>
      </w:r>
    </w:p>
    <w:p w14:paraId="489BDEDE" w14:textId="7C1770E7" w:rsidR="00AD741A"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三十七、本校於取得</w:t>
      </w:r>
      <w:proofErr w:type="gramStart"/>
      <w:r w:rsidR="00840AA0" w:rsidRPr="00840AA0">
        <w:rPr>
          <w:rFonts w:ascii="標楷體" w:eastAsia="標楷體" w:hAnsi="標楷體"/>
          <w:sz w:val="28"/>
          <w:szCs w:val="28"/>
        </w:rPr>
        <w:t>性平法第二十九</w:t>
      </w:r>
      <w:proofErr w:type="gramEnd"/>
      <w:r w:rsidR="00840AA0" w:rsidRPr="00840AA0">
        <w:rPr>
          <w:rFonts w:ascii="標楷體" w:eastAsia="標楷體" w:hAnsi="標楷體"/>
          <w:sz w:val="28"/>
          <w:szCs w:val="28"/>
        </w:rPr>
        <w:t>條第三項所定事件相關事證資訊，經通</w:t>
      </w:r>
      <w:r w:rsidR="00B564C5">
        <w:rPr>
          <w:rFonts w:ascii="標楷體" w:eastAsia="標楷體" w:hAnsi="標楷體" w:hint="eastAsia"/>
          <w:sz w:val="28"/>
          <w:szCs w:val="28"/>
        </w:rPr>
        <w:t>知</w:t>
      </w:r>
      <w:r w:rsidR="00840AA0" w:rsidRPr="00840AA0">
        <w:rPr>
          <w:rFonts w:ascii="標楷體" w:eastAsia="標楷體" w:hAnsi="標楷體"/>
          <w:sz w:val="28"/>
          <w:szCs w:val="28"/>
        </w:rPr>
        <w:t>當</w:t>
      </w:r>
      <w:r>
        <w:rPr>
          <w:rFonts w:ascii="標楷體" w:eastAsia="標楷體" w:hAnsi="標楷體" w:hint="eastAsia"/>
          <w:sz w:val="28"/>
          <w:szCs w:val="28"/>
        </w:rPr>
        <w:t xml:space="preserve"> </w:t>
      </w:r>
    </w:p>
    <w:p w14:paraId="4228239F" w14:textId="43FBAA3D" w:rsidR="00E566D9" w:rsidRDefault="00AD741A"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事人陳述意見後， 應提交性平會查證審議。 </w:t>
      </w:r>
    </w:p>
    <w:p w14:paraId="6286E27B" w14:textId="34E5DE16" w:rsidR="00B564C5" w:rsidRDefault="00B564C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三十八、本校依</w:t>
      </w:r>
      <w:proofErr w:type="gramStart"/>
      <w:r w:rsidR="00840AA0" w:rsidRPr="00840AA0">
        <w:rPr>
          <w:rFonts w:ascii="標楷體" w:eastAsia="標楷體" w:hAnsi="標楷體"/>
          <w:sz w:val="28"/>
          <w:szCs w:val="28"/>
        </w:rPr>
        <w:t>性平法第二十八</w:t>
      </w:r>
      <w:proofErr w:type="gramEnd"/>
      <w:r w:rsidR="00840AA0" w:rsidRPr="00840AA0">
        <w:rPr>
          <w:rFonts w:ascii="標楷體" w:eastAsia="標楷體" w:hAnsi="標楷體"/>
          <w:sz w:val="28"/>
          <w:szCs w:val="28"/>
        </w:rPr>
        <w:t>條第二項及第三項規定為通報時，其通報內容</w:t>
      </w:r>
    </w:p>
    <w:p w14:paraId="15CA004E" w14:textId="77777777" w:rsidR="00B564C5" w:rsidRDefault="00B564C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應限於行為人經查 證屬實之校園性別事件時間、樣態、行為人姓名、</w:t>
      </w:r>
    </w:p>
    <w:p w14:paraId="42965271" w14:textId="77777777" w:rsidR="00B564C5" w:rsidRDefault="00B564C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職稱或學籍資料。 </w:t>
      </w:r>
    </w:p>
    <w:p w14:paraId="5B0992AD" w14:textId="77777777" w:rsidR="00B564C5" w:rsidRDefault="00B564C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前項應視實際需要，由本校將輔導、防治教育或相關處置措施及</w:t>
      </w:r>
    </w:p>
    <w:p w14:paraId="781DEB45" w14:textId="77777777" w:rsidR="00B564C5" w:rsidRDefault="00B564C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其他必要之資訊，提供予次一就讀或服務之學校。</w:t>
      </w:r>
    </w:p>
    <w:p w14:paraId="34E82256" w14:textId="77777777" w:rsidR="00B564C5" w:rsidRDefault="00B564C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本校就行為人追蹤輔導後，評估無再犯情事者，得於第一項通報</w:t>
      </w:r>
      <w:r>
        <w:rPr>
          <w:rFonts w:ascii="標楷體" w:eastAsia="標楷體" w:hAnsi="標楷體" w:hint="eastAsia"/>
          <w:sz w:val="28"/>
          <w:szCs w:val="28"/>
        </w:rPr>
        <w:t xml:space="preserve">    </w:t>
      </w:r>
    </w:p>
    <w:p w14:paraId="70B69BBB" w14:textId="610B06ED" w:rsidR="00E566D9" w:rsidRDefault="00B564C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內容註記行為人之改過現況。 </w:t>
      </w:r>
    </w:p>
    <w:p w14:paraId="6AD03963" w14:textId="485416F3" w:rsidR="00B564C5" w:rsidRDefault="00B564C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三十九、本校</w:t>
      </w:r>
      <w:r>
        <w:rPr>
          <w:rFonts w:ascii="標楷體" w:eastAsia="標楷體" w:hAnsi="標楷體" w:hint="eastAsia"/>
          <w:sz w:val="28"/>
          <w:szCs w:val="28"/>
        </w:rPr>
        <w:t>知</w:t>
      </w:r>
      <w:r w:rsidR="00840AA0" w:rsidRPr="00840AA0">
        <w:rPr>
          <w:rFonts w:ascii="標楷體" w:eastAsia="標楷體" w:hAnsi="標楷體"/>
          <w:sz w:val="28"/>
          <w:szCs w:val="28"/>
        </w:rPr>
        <w:t>悉涉有校園性別事件之聘任或任用之教職員、公務人員或軍職人</w:t>
      </w:r>
    </w:p>
    <w:p w14:paraId="01CEF25E" w14:textId="5D01445D" w:rsidR="00E566D9" w:rsidRDefault="00B564C5"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員提出退休（伍）或資遣申請時，應依下列規定辦理： </w:t>
      </w:r>
    </w:p>
    <w:p w14:paraId="251D5436" w14:textId="7134735B" w:rsidR="00B564C5" w:rsidRPr="00B564C5" w:rsidRDefault="00840AA0" w:rsidP="00B564C5">
      <w:pPr>
        <w:pStyle w:val="a3"/>
        <w:numPr>
          <w:ilvl w:val="0"/>
          <w:numId w:val="5"/>
        </w:numPr>
        <w:ind w:leftChars="0"/>
        <w:rPr>
          <w:rFonts w:ascii="標楷體" w:eastAsia="標楷體" w:hAnsi="標楷體"/>
          <w:sz w:val="28"/>
          <w:szCs w:val="28"/>
        </w:rPr>
      </w:pPr>
      <w:r w:rsidRPr="00B564C5">
        <w:rPr>
          <w:rFonts w:ascii="標楷體" w:eastAsia="標楷體" w:hAnsi="標楷體"/>
          <w:sz w:val="28"/>
          <w:szCs w:val="28"/>
        </w:rPr>
        <w:t>召開教師評審委員會、教練評審委員會、性平會、考績委員會、人</w:t>
      </w:r>
      <w:r w:rsidR="00B564C5" w:rsidRPr="00B564C5">
        <w:rPr>
          <w:rFonts w:ascii="標楷體" w:eastAsia="標楷體" w:hAnsi="標楷體" w:hint="eastAsia"/>
          <w:sz w:val="28"/>
          <w:szCs w:val="28"/>
        </w:rPr>
        <w:t xml:space="preserve">  </w:t>
      </w:r>
    </w:p>
    <w:p w14:paraId="7238E535" w14:textId="2E74070F" w:rsidR="00E566D9" w:rsidRDefault="00840AA0" w:rsidP="00B564C5">
      <w:pPr>
        <w:pStyle w:val="a3"/>
        <w:ind w:leftChars="0" w:left="2130"/>
        <w:rPr>
          <w:rFonts w:ascii="標楷體" w:eastAsia="標楷體" w:hAnsi="標楷體"/>
          <w:sz w:val="28"/>
          <w:szCs w:val="28"/>
        </w:rPr>
      </w:pPr>
      <w:r w:rsidRPr="00B564C5">
        <w:rPr>
          <w:rFonts w:ascii="標楷體" w:eastAsia="標楷體" w:hAnsi="標楷體"/>
          <w:sz w:val="28"/>
          <w:szCs w:val="28"/>
        </w:rPr>
        <w:t>事評</w:t>
      </w:r>
      <w:r w:rsidRPr="00840AA0">
        <w:rPr>
          <w:rFonts w:ascii="標楷體" w:eastAsia="標楷體" w:hAnsi="標楷體"/>
          <w:sz w:val="28"/>
          <w:szCs w:val="28"/>
        </w:rPr>
        <w:t>審會或依 法令組成之相關委員會，就其涉及校園性別事件之違失情節，</w:t>
      </w:r>
      <w:proofErr w:type="gramStart"/>
      <w:r w:rsidRPr="00840AA0">
        <w:rPr>
          <w:rFonts w:ascii="標楷體" w:eastAsia="標楷體" w:hAnsi="標楷體"/>
          <w:sz w:val="28"/>
          <w:szCs w:val="28"/>
        </w:rPr>
        <w:t>詳慎審</w:t>
      </w:r>
      <w:proofErr w:type="gramEnd"/>
      <w:r w:rsidRPr="00840AA0">
        <w:rPr>
          <w:rFonts w:ascii="標楷體" w:eastAsia="標楷體" w:hAnsi="標楷體"/>
          <w:sz w:val="28"/>
          <w:szCs w:val="28"/>
        </w:rPr>
        <w:t>酌是否應依 法令作成解聘、停聘或</w:t>
      </w:r>
      <w:proofErr w:type="gramStart"/>
      <w:r w:rsidRPr="00840AA0">
        <w:rPr>
          <w:rFonts w:ascii="標楷體" w:eastAsia="標楷體" w:hAnsi="標楷體"/>
          <w:sz w:val="28"/>
          <w:szCs w:val="28"/>
        </w:rPr>
        <w:t>不</w:t>
      </w:r>
      <w:proofErr w:type="gramEnd"/>
      <w:r w:rsidRPr="00840AA0">
        <w:rPr>
          <w:rFonts w:ascii="標楷體" w:eastAsia="標楷體" w:hAnsi="標楷體"/>
          <w:sz w:val="28"/>
          <w:szCs w:val="28"/>
        </w:rPr>
        <w:t>續聘之決議後，依其身分別適用之法令</w:t>
      </w:r>
      <w:proofErr w:type="gramStart"/>
      <w:r w:rsidRPr="00840AA0">
        <w:rPr>
          <w:rFonts w:ascii="標楷體" w:eastAsia="標楷體" w:hAnsi="標楷體"/>
          <w:sz w:val="28"/>
          <w:szCs w:val="28"/>
        </w:rPr>
        <w:t>循</w:t>
      </w:r>
      <w:proofErr w:type="gramEnd"/>
      <w:r w:rsidRPr="00840AA0">
        <w:rPr>
          <w:rFonts w:ascii="標楷體" w:eastAsia="標楷體" w:hAnsi="標楷體"/>
          <w:sz w:val="28"/>
          <w:szCs w:val="28"/>
        </w:rPr>
        <w:t>程序報請主管 機關核准或依校內程序辦理；或依公務員懲戒法規定，移送懲戒或送請監察院審查，及應否依相關法律核予停職或免職。</w:t>
      </w:r>
    </w:p>
    <w:p w14:paraId="2ADE7B64" w14:textId="343065ED" w:rsidR="00B564C5" w:rsidRPr="00B564C5" w:rsidRDefault="00840AA0" w:rsidP="00B564C5">
      <w:pPr>
        <w:pStyle w:val="a3"/>
        <w:numPr>
          <w:ilvl w:val="0"/>
          <w:numId w:val="5"/>
        </w:numPr>
        <w:ind w:leftChars="0"/>
        <w:rPr>
          <w:rFonts w:ascii="標楷體" w:eastAsia="標楷體" w:hAnsi="標楷體"/>
          <w:sz w:val="28"/>
          <w:szCs w:val="28"/>
        </w:rPr>
      </w:pPr>
      <w:r w:rsidRPr="00B564C5">
        <w:rPr>
          <w:rFonts w:ascii="標楷體" w:eastAsia="標楷體" w:hAnsi="標楷體"/>
          <w:sz w:val="28"/>
          <w:szCs w:val="28"/>
        </w:rPr>
        <w:t>經召開教師評審委員會、教練評審委員會、性平會、考績委員會、</w:t>
      </w:r>
    </w:p>
    <w:p w14:paraId="168D87A7" w14:textId="018D756D" w:rsidR="00E566D9" w:rsidRPr="00B564C5" w:rsidRDefault="00840AA0" w:rsidP="00B564C5">
      <w:pPr>
        <w:pStyle w:val="a3"/>
        <w:ind w:leftChars="0" w:left="2130"/>
        <w:rPr>
          <w:rFonts w:ascii="標楷體" w:eastAsia="標楷體" w:hAnsi="標楷體"/>
          <w:sz w:val="28"/>
          <w:szCs w:val="28"/>
        </w:rPr>
      </w:pPr>
      <w:r w:rsidRPr="00B564C5">
        <w:rPr>
          <w:rFonts w:ascii="標楷體" w:eastAsia="標楷體" w:hAnsi="標楷體"/>
          <w:sz w:val="28"/>
          <w:szCs w:val="28"/>
        </w:rPr>
        <w:t>人事評審會或 依法令組成之相關委員會審酌後，認為有須依法令作成解聘、停聘或</w:t>
      </w:r>
      <w:proofErr w:type="gramStart"/>
      <w:r w:rsidRPr="00B564C5">
        <w:rPr>
          <w:rFonts w:ascii="標楷體" w:eastAsia="標楷體" w:hAnsi="標楷體"/>
          <w:sz w:val="28"/>
          <w:szCs w:val="28"/>
        </w:rPr>
        <w:t>不</w:t>
      </w:r>
      <w:proofErr w:type="gramEnd"/>
      <w:r w:rsidRPr="00B564C5">
        <w:rPr>
          <w:rFonts w:ascii="標楷體" w:eastAsia="標楷體" w:hAnsi="標楷體"/>
          <w:sz w:val="28"/>
          <w:szCs w:val="28"/>
        </w:rPr>
        <w:t>續聘之決 議或依公務員懲戒法規定移送懲戒或送請監察院審查或依相關法律核予停職或免 職而不受理其申請退休（伍）或資遣時，應書面通 當事人並敘明理由；如認無 須依法令作成解聘、停聘或</w:t>
      </w:r>
      <w:proofErr w:type="gramStart"/>
      <w:r w:rsidRPr="00B564C5">
        <w:rPr>
          <w:rFonts w:ascii="標楷體" w:eastAsia="標楷體" w:hAnsi="標楷體"/>
          <w:sz w:val="28"/>
          <w:szCs w:val="28"/>
        </w:rPr>
        <w:t>不</w:t>
      </w:r>
      <w:proofErr w:type="gramEnd"/>
      <w:r w:rsidRPr="00B564C5">
        <w:rPr>
          <w:rFonts w:ascii="標楷體" w:eastAsia="標楷體" w:hAnsi="標楷體"/>
          <w:sz w:val="28"/>
          <w:szCs w:val="28"/>
        </w:rPr>
        <w:t>續聘之決議或依公務員懲戒法規定移送懲戒或送請 監察院審查或依相關法律核予停職或免職而仍受理其申請退休（伍）或資遣時， 應於彙送退休（伍）或</w:t>
      </w:r>
      <w:proofErr w:type="gramStart"/>
      <w:r w:rsidRPr="00B564C5">
        <w:rPr>
          <w:rFonts w:ascii="標楷體" w:eastAsia="標楷體" w:hAnsi="標楷體"/>
          <w:sz w:val="28"/>
          <w:szCs w:val="28"/>
        </w:rPr>
        <w:t>資遣案審</w:t>
      </w:r>
      <w:proofErr w:type="gramEnd"/>
      <w:r w:rsidRPr="00B564C5">
        <w:rPr>
          <w:rFonts w:ascii="標楷體" w:eastAsia="標楷體" w:hAnsi="標楷體"/>
          <w:sz w:val="28"/>
          <w:szCs w:val="28"/>
        </w:rPr>
        <w:t>（核）定權責機關（構）之函內，敘</w:t>
      </w:r>
      <w:proofErr w:type="gramStart"/>
      <w:r w:rsidRPr="00B564C5">
        <w:rPr>
          <w:rFonts w:ascii="標楷體" w:eastAsia="標楷體" w:hAnsi="標楷體"/>
          <w:sz w:val="28"/>
          <w:szCs w:val="28"/>
        </w:rPr>
        <w:t>明理由並檢</w:t>
      </w:r>
      <w:proofErr w:type="gramEnd"/>
      <w:r w:rsidRPr="00B564C5">
        <w:rPr>
          <w:rFonts w:ascii="標楷體" w:eastAsia="標楷體" w:hAnsi="標楷體"/>
          <w:sz w:val="28"/>
          <w:szCs w:val="28"/>
        </w:rPr>
        <w:t xml:space="preserve"> 同相關審查資料。 </w:t>
      </w:r>
    </w:p>
    <w:p w14:paraId="772EBF87" w14:textId="5776A657" w:rsidR="00B564C5" w:rsidRPr="00B564C5" w:rsidRDefault="00840AA0" w:rsidP="00B564C5">
      <w:pPr>
        <w:pStyle w:val="a3"/>
        <w:numPr>
          <w:ilvl w:val="0"/>
          <w:numId w:val="5"/>
        </w:numPr>
        <w:ind w:leftChars="0"/>
        <w:rPr>
          <w:rFonts w:ascii="標楷體" w:eastAsia="標楷體" w:hAnsi="標楷體"/>
          <w:sz w:val="28"/>
          <w:szCs w:val="28"/>
        </w:rPr>
      </w:pPr>
      <w:r w:rsidRPr="00B564C5">
        <w:rPr>
          <w:rFonts w:ascii="標楷體" w:eastAsia="標楷體" w:hAnsi="標楷體"/>
          <w:sz w:val="28"/>
          <w:szCs w:val="28"/>
        </w:rPr>
        <w:t>前二款所定程序，本校應自收受涉有校園性別事件之所屬教職員、</w:t>
      </w:r>
    </w:p>
    <w:p w14:paraId="18EB6AE0" w14:textId="01D8D9F8" w:rsidR="00E566D9" w:rsidRPr="00B564C5" w:rsidRDefault="00840AA0" w:rsidP="00B564C5">
      <w:pPr>
        <w:pStyle w:val="a3"/>
        <w:ind w:leftChars="0" w:left="2130"/>
        <w:rPr>
          <w:rFonts w:ascii="標楷體" w:eastAsia="標楷體" w:hAnsi="標楷體"/>
          <w:sz w:val="28"/>
          <w:szCs w:val="28"/>
        </w:rPr>
      </w:pPr>
      <w:r w:rsidRPr="00B564C5">
        <w:rPr>
          <w:rFonts w:ascii="標楷體" w:eastAsia="標楷體" w:hAnsi="標楷體"/>
          <w:sz w:val="28"/>
          <w:szCs w:val="28"/>
        </w:rPr>
        <w:t xml:space="preserve">公務人員或軍 職人員退休（伍）或資遣案之日起二人月內處理終結；必要時，得延長一次，並 於原處理期間屆滿前，將延長之事由通 申請人。 </w:t>
      </w:r>
    </w:p>
    <w:p w14:paraId="511D5D79" w14:textId="77777777" w:rsidR="00E566D9" w:rsidRDefault="00E566D9" w:rsidP="00840AA0">
      <w:pPr>
        <w:rPr>
          <w:rFonts w:ascii="標楷體" w:eastAsia="標楷體" w:hAnsi="標楷體"/>
          <w:sz w:val="28"/>
          <w:szCs w:val="28"/>
        </w:rPr>
      </w:pPr>
    </w:p>
    <w:p w14:paraId="51066507" w14:textId="77777777" w:rsidR="00E566D9" w:rsidRPr="009B1512" w:rsidRDefault="00840AA0" w:rsidP="00840AA0">
      <w:pPr>
        <w:rPr>
          <w:rFonts w:ascii="標楷體" w:eastAsia="標楷體" w:hAnsi="標楷體"/>
          <w:b/>
          <w:bCs/>
          <w:sz w:val="28"/>
          <w:szCs w:val="28"/>
        </w:rPr>
      </w:pPr>
      <w:r w:rsidRPr="009B1512">
        <w:rPr>
          <w:rFonts w:ascii="標楷體" w:eastAsia="標楷體" w:hAnsi="標楷體"/>
          <w:b/>
          <w:bCs/>
          <w:sz w:val="28"/>
          <w:szCs w:val="28"/>
        </w:rPr>
        <w:lastRenderedPageBreak/>
        <w:t xml:space="preserve">第六章 附則 </w:t>
      </w:r>
    </w:p>
    <w:p w14:paraId="3343C0DC" w14:textId="70318FF4" w:rsidR="00E566D9" w:rsidRDefault="00E566D9"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四十、 本校應將防治準則第八條及第九條規定納入</w:t>
      </w:r>
      <w:proofErr w:type="gramStart"/>
      <w:r w:rsidR="00840AA0" w:rsidRPr="00840AA0">
        <w:rPr>
          <w:rFonts w:ascii="標楷體" w:eastAsia="標楷體" w:hAnsi="標楷體"/>
          <w:sz w:val="28"/>
          <w:szCs w:val="28"/>
        </w:rPr>
        <w:t>教職員工聘約</w:t>
      </w:r>
      <w:proofErr w:type="gramEnd"/>
      <w:r w:rsidR="00840AA0" w:rsidRPr="00840AA0">
        <w:rPr>
          <w:rFonts w:ascii="標楷體" w:eastAsia="標楷體" w:hAnsi="標楷體"/>
          <w:sz w:val="28"/>
          <w:szCs w:val="28"/>
        </w:rPr>
        <w:t xml:space="preserve">及學生手冊。 </w:t>
      </w:r>
    </w:p>
    <w:p w14:paraId="2C23D506" w14:textId="6521C613" w:rsidR="00E566D9" w:rsidRDefault="00E566D9"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四十一、本校於校園性別事件調查處理完成，調查</w:t>
      </w:r>
      <w:proofErr w:type="gramStart"/>
      <w:r w:rsidR="00840AA0" w:rsidRPr="00840AA0">
        <w:rPr>
          <w:rFonts w:ascii="標楷體" w:eastAsia="標楷體" w:hAnsi="標楷體"/>
          <w:sz w:val="28"/>
          <w:szCs w:val="28"/>
        </w:rPr>
        <w:t>報告經性平會</w:t>
      </w:r>
      <w:proofErr w:type="gramEnd"/>
      <w:r w:rsidR="00840AA0" w:rsidRPr="00840AA0">
        <w:rPr>
          <w:rFonts w:ascii="標楷體" w:eastAsia="標楷體" w:hAnsi="標楷體"/>
          <w:sz w:val="28"/>
          <w:szCs w:val="28"/>
        </w:rPr>
        <w:t>議決後，應將處</w:t>
      </w:r>
      <w:r w:rsidRPr="00840AA0">
        <w:rPr>
          <w:rFonts w:ascii="標楷體" w:eastAsia="標楷體" w:hAnsi="標楷體"/>
          <w:sz w:val="28"/>
          <w:szCs w:val="28"/>
        </w:rPr>
        <w:t>理</w:t>
      </w:r>
    </w:p>
    <w:p w14:paraId="23952F59" w14:textId="2D4426AE" w:rsidR="00E566D9" w:rsidRDefault="00E566D9"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情形、處理程 序之檢核情形、調查報告及性平會之會議紀錄報所屬主管</w:t>
      </w:r>
      <w:r w:rsidRPr="00840AA0">
        <w:rPr>
          <w:rFonts w:ascii="標楷體" w:eastAsia="標楷體" w:hAnsi="標楷體"/>
          <w:sz w:val="28"/>
          <w:szCs w:val="28"/>
        </w:rPr>
        <w:t>機</w:t>
      </w:r>
    </w:p>
    <w:p w14:paraId="08994902" w14:textId="45E77FC6" w:rsidR="00E566D9" w:rsidRDefault="00E566D9"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關。申請人、被害人及行為 人提出申復之事件，並應於申復審議完成後，</w:t>
      </w:r>
      <w:r>
        <w:rPr>
          <w:rFonts w:ascii="標楷體" w:eastAsia="標楷體" w:hAnsi="標楷體" w:hint="eastAsia"/>
          <w:sz w:val="28"/>
          <w:szCs w:val="28"/>
        </w:rPr>
        <w:t xml:space="preserve"> </w:t>
      </w:r>
    </w:p>
    <w:p w14:paraId="4848EB3E" w14:textId="3B730083" w:rsidR="00E566D9" w:rsidRDefault="00E566D9"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將申復審議結果報所屬主管機關。</w:t>
      </w:r>
    </w:p>
    <w:p w14:paraId="26FE1B4E" w14:textId="5D1DB521" w:rsidR="00E566D9" w:rsidRDefault="00E566D9"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 xml:space="preserve"> 四十二、 本規定未盡事宜，悉依</w:t>
      </w:r>
      <w:proofErr w:type="gramStart"/>
      <w:r w:rsidR="00840AA0" w:rsidRPr="00840AA0">
        <w:rPr>
          <w:rFonts w:ascii="標楷體" w:eastAsia="標楷體" w:hAnsi="標楷體"/>
          <w:sz w:val="28"/>
          <w:szCs w:val="28"/>
        </w:rPr>
        <w:t>性平法及</w:t>
      </w:r>
      <w:proofErr w:type="gramEnd"/>
      <w:r w:rsidR="00840AA0" w:rsidRPr="00840AA0">
        <w:rPr>
          <w:rFonts w:ascii="標楷體" w:eastAsia="標楷體" w:hAnsi="標楷體"/>
          <w:sz w:val="28"/>
          <w:szCs w:val="28"/>
        </w:rPr>
        <w:t xml:space="preserve">防治準則相關規定辦理。 </w:t>
      </w:r>
    </w:p>
    <w:p w14:paraId="2D038C67" w14:textId="2F14C083" w:rsidR="00090715" w:rsidRPr="00840AA0" w:rsidRDefault="00E566D9" w:rsidP="00840AA0">
      <w:pPr>
        <w:rPr>
          <w:rFonts w:ascii="標楷體" w:eastAsia="標楷體" w:hAnsi="標楷體"/>
          <w:sz w:val="28"/>
          <w:szCs w:val="28"/>
        </w:rPr>
      </w:pPr>
      <w:r>
        <w:rPr>
          <w:rFonts w:ascii="標楷體" w:eastAsia="標楷體" w:hAnsi="標楷體" w:hint="eastAsia"/>
          <w:sz w:val="28"/>
          <w:szCs w:val="28"/>
        </w:rPr>
        <w:t xml:space="preserve">  </w:t>
      </w:r>
      <w:r w:rsidR="00840AA0" w:rsidRPr="00840AA0">
        <w:rPr>
          <w:rFonts w:ascii="標楷體" w:eastAsia="標楷體" w:hAnsi="標楷體"/>
          <w:sz w:val="28"/>
          <w:szCs w:val="28"/>
        </w:rPr>
        <w:t>四十三、 本規定由性平會</w:t>
      </w:r>
      <w:proofErr w:type="gramStart"/>
      <w:r w:rsidR="00840AA0" w:rsidRPr="00840AA0">
        <w:rPr>
          <w:rFonts w:ascii="標楷體" w:eastAsia="標楷體" w:hAnsi="標楷體"/>
          <w:sz w:val="28"/>
          <w:szCs w:val="28"/>
        </w:rPr>
        <w:t>研</w:t>
      </w:r>
      <w:proofErr w:type="gramEnd"/>
      <w:r w:rsidR="00840AA0" w:rsidRPr="00840AA0">
        <w:rPr>
          <w:rFonts w:ascii="標楷體" w:eastAsia="標楷體" w:hAnsi="標楷體"/>
          <w:sz w:val="28"/>
          <w:szCs w:val="28"/>
        </w:rPr>
        <w:t>擬，經校務會議通過後施行。</w:t>
      </w:r>
    </w:p>
    <w:sectPr w:rsidR="00090715" w:rsidRPr="00840AA0" w:rsidSect="00E16562">
      <w:pgSz w:w="11906" w:h="16838" w:code="9"/>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E52"/>
    <w:multiLevelType w:val="hybridMultilevel"/>
    <w:tmpl w:val="28B06638"/>
    <w:lvl w:ilvl="0" w:tplc="AE3A6452">
      <w:start w:val="1"/>
      <w:numFmt w:val="taiwaneseCountingThousand"/>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 w15:restartNumberingAfterBreak="0">
    <w:nsid w:val="28201084"/>
    <w:multiLevelType w:val="hybridMultilevel"/>
    <w:tmpl w:val="B5CCCC48"/>
    <w:lvl w:ilvl="0" w:tplc="60F059D4">
      <w:start w:val="1"/>
      <w:numFmt w:val="taiwaneseCountingThousand"/>
      <w:lvlText w:val="第%1章"/>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A97FBA"/>
    <w:multiLevelType w:val="hybridMultilevel"/>
    <w:tmpl w:val="2B06EF70"/>
    <w:lvl w:ilvl="0" w:tplc="39ACEDE0">
      <w:start w:val="1"/>
      <w:numFmt w:val="taiwaneseCountingThousand"/>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3" w15:restartNumberingAfterBreak="0">
    <w:nsid w:val="358745EF"/>
    <w:multiLevelType w:val="hybridMultilevel"/>
    <w:tmpl w:val="FD240DAA"/>
    <w:lvl w:ilvl="0" w:tplc="4B84750E">
      <w:start w:val="1"/>
      <w:numFmt w:val="taiwaneseCountingThousand"/>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4" w15:restartNumberingAfterBreak="0">
    <w:nsid w:val="3F154467"/>
    <w:multiLevelType w:val="hybridMultilevel"/>
    <w:tmpl w:val="2D12679A"/>
    <w:lvl w:ilvl="0" w:tplc="5F7C9A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A0"/>
    <w:rsid w:val="00026385"/>
    <w:rsid w:val="00090715"/>
    <w:rsid w:val="00095A2A"/>
    <w:rsid w:val="0017547A"/>
    <w:rsid w:val="00223BCB"/>
    <w:rsid w:val="003133C2"/>
    <w:rsid w:val="00515615"/>
    <w:rsid w:val="00516AB3"/>
    <w:rsid w:val="008203AA"/>
    <w:rsid w:val="00840AA0"/>
    <w:rsid w:val="009B1512"/>
    <w:rsid w:val="00A75A66"/>
    <w:rsid w:val="00AD741A"/>
    <w:rsid w:val="00B564C5"/>
    <w:rsid w:val="00BB72DE"/>
    <w:rsid w:val="00CF22D0"/>
    <w:rsid w:val="00E16562"/>
    <w:rsid w:val="00E566D9"/>
    <w:rsid w:val="00E603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7A83"/>
  <w15:chartTrackingRefBased/>
  <w15:docId w15:val="{40275D15-81BC-4AEF-A193-D69A6676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AA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10</Pages>
  <Words>1950</Words>
  <Characters>11117</Characters>
  <Application>Microsoft Office Word</Application>
  <DocSecurity>0</DocSecurity>
  <Lines>92</Lines>
  <Paragraphs>26</Paragraphs>
  <ScaleCrop>false</ScaleCrop>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怡慈 黃</dc:creator>
  <cp:keywords/>
  <dc:description/>
  <cp:lastModifiedBy>怡慈 黃</cp:lastModifiedBy>
  <cp:revision>7</cp:revision>
  <dcterms:created xsi:type="dcterms:W3CDTF">2024-08-12T01:24:00Z</dcterms:created>
  <dcterms:modified xsi:type="dcterms:W3CDTF">2024-08-12T04:26:00Z</dcterms:modified>
</cp:coreProperties>
</file>