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BB82" w14:textId="79B75C57" w:rsidR="0070347E" w:rsidRDefault="0070347E" w:rsidP="004A2309">
      <w:pPr>
        <w:widowControl/>
        <w:ind w:rightChars="50" w:right="120"/>
        <w:rPr>
          <w:rFonts w:ascii="標楷體" w:eastAsia="標楷體" w:hAnsi="標楷體" w:cs="新細明體"/>
          <w:kern w:val="0"/>
          <w:szCs w:val="24"/>
        </w:rPr>
      </w:pPr>
      <w:bookmarkStart w:id="0" w:name="_Hlk206931509"/>
    </w:p>
    <w:p w14:paraId="10039C9C" w14:textId="73E3C2DA" w:rsidR="0070347E" w:rsidRPr="0070347E" w:rsidRDefault="00056A3D" w:rsidP="00E4073C">
      <w:pPr>
        <w:pStyle w:val="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="0070347E" w:rsidRPr="0070347E">
        <w:rPr>
          <w:rFonts w:ascii="標楷體" w:eastAsia="標楷體" w:hAnsi="標楷體" w:hint="eastAsia"/>
        </w:rPr>
        <w:t>桃園市</w:t>
      </w:r>
      <w:r w:rsidR="0070347E" w:rsidRPr="0070347E">
        <w:rPr>
          <w:rFonts w:ascii="標楷體" w:eastAsia="標楷體" w:hAnsi="標楷體"/>
        </w:rPr>
        <w:t>永安實驗中學性別平等教育實施規定</w:t>
      </w:r>
    </w:p>
    <w:p w14:paraId="31CFEA8F" w14:textId="77777777" w:rsidR="0070347E" w:rsidRPr="0070347E" w:rsidRDefault="0070347E" w:rsidP="0070347E">
      <w:pPr>
        <w:widowControl/>
        <w:jc w:val="right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70347E">
        <w:rPr>
          <w:rFonts w:ascii="標楷體" w:eastAsia="標楷體" w:hAnsi="標楷體"/>
        </w:rPr>
        <w:t>113年</w:t>
      </w:r>
      <w:r w:rsidRPr="0070347E">
        <w:rPr>
          <w:rFonts w:ascii="標楷體" w:eastAsia="標楷體" w:hAnsi="標楷體" w:hint="eastAsia"/>
        </w:rPr>
        <w:t>8</w:t>
      </w:r>
      <w:r w:rsidRPr="0070347E">
        <w:rPr>
          <w:rFonts w:ascii="標楷體" w:eastAsia="標楷體" w:hAnsi="標楷體"/>
        </w:rPr>
        <w:t>月</w:t>
      </w:r>
      <w:r w:rsidRPr="0070347E">
        <w:rPr>
          <w:rFonts w:ascii="標楷體" w:eastAsia="標楷體" w:hAnsi="標楷體" w:hint="eastAsia"/>
        </w:rPr>
        <w:t>26</w:t>
      </w:r>
      <w:r w:rsidRPr="0070347E">
        <w:rPr>
          <w:rFonts w:ascii="標楷體" w:eastAsia="標楷體" w:hAnsi="標楷體"/>
        </w:rPr>
        <w:t>日校務會議通過</w:t>
      </w:r>
    </w:p>
    <w:p w14:paraId="3555F26E" w14:textId="4AD4285B" w:rsidR="0070347E" w:rsidRPr="00E4073C" w:rsidRDefault="0070347E" w:rsidP="0070347E">
      <w:pPr>
        <w:widowControl/>
        <w:jc w:val="right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E4073C">
        <w:rPr>
          <w:rFonts w:ascii="標楷體" w:eastAsia="標楷體" w:hAnsi="標楷體"/>
        </w:rPr>
        <w:t>11</w:t>
      </w:r>
      <w:r w:rsidRPr="00E4073C">
        <w:rPr>
          <w:rFonts w:ascii="標楷體" w:eastAsia="標楷體" w:hAnsi="標楷體" w:hint="eastAsia"/>
        </w:rPr>
        <w:t>4</w:t>
      </w:r>
      <w:r w:rsidRPr="00E4073C">
        <w:rPr>
          <w:rFonts w:ascii="標楷體" w:eastAsia="標楷體" w:hAnsi="標楷體"/>
        </w:rPr>
        <w:t>年</w:t>
      </w:r>
      <w:r w:rsidRPr="00E4073C">
        <w:rPr>
          <w:rFonts w:ascii="標楷體" w:eastAsia="標楷體" w:hAnsi="標楷體" w:hint="eastAsia"/>
        </w:rPr>
        <w:t>8</w:t>
      </w:r>
      <w:r w:rsidRPr="00E4073C">
        <w:rPr>
          <w:rFonts w:ascii="標楷體" w:eastAsia="標楷體" w:hAnsi="標楷體"/>
        </w:rPr>
        <w:t>月</w:t>
      </w:r>
      <w:r w:rsidRPr="00E4073C">
        <w:rPr>
          <w:rFonts w:ascii="標楷體" w:eastAsia="標楷體" w:hAnsi="標楷體" w:hint="eastAsia"/>
        </w:rPr>
        <w:t>25</w:t>
      </w:r>
      <w:r w:rsidRPr="00E4073C">
        <w:rPr>
          <w:rFonts w:ascii="標楷體" w:eastAsia="標楷體" w:hAnsi="標楷體"/>
        </w:rPr>
        <w:t>日校務會議</w:t>
      </w:r>
      <w:r w:rsidRPr="00E4073C">
        <w:rPr>
          <w:rFonts w:ascii="標楷體" w:eastAsia="標楷體" w:hAnsi="標楷體" w:hint="eastAsia"/>
        </w:rPr>
        <w:t>修正後</w:t>
      </w:r>
      <w:r w:rsidRPr="00E4073C">
        <w:rPr>
          <w:rFonts w:ascii="標楷體" w:eastAsia="標楷體" w:hAnsi="標楷體"/>
        </w:rPr>
        <w:t>通過</w:t>
      </w:r>
    </w:p>
    <w:p w14:paraId="759BD56D" w14:textId="77777777" w:rsidR="0070347E" w:rsidRPr="0070347E" w:rsidRDefault="0070347E" w:rsidP="0070347E">
      <w:pPr>
        <w:pStyle w:val="4"/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壹、依據</w:t>
      </w:r>
    </w:p>
    <w:p w14:paraId="76579EBF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本規定依據《性別平等教育法》第9條第2項與第12條第3款規定，以及《各級學校性別平等教育委員會設置準則》訂定之，以促進性別地位之實質平等，消除性別歧視，維護人格尊嚴，並建立性別平等的教育資源與環境。</w:t>
      </w:r>
    </w:p>
    <w:p w14:paraId="1A71F1D0" w14:textId="77777777" w:rsidR="0070347E" w:rsidRPr="0070347E" w:rsidRDefault="0070347E" w:rsidP="0070347E">
      <w:pPr>
        <w:pStyle w:val="4"/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貳、宗旨</w:t>
      </w:r>
    </w:p>
    <w:p w14:paraId="205665BF" w14:textId="77777777" w:rsidR="0070347E" w:rsidRPr="0070347E" w:rsidRDefault="0070347E" w:rsidP="0070347E">
      <w:pPr>
        <w:pStyle w:val="Web"/>
        <w:numPr>
          <w:ilvl w:val="0"/>
          <w:numId w:val="21"/>
        </w:numPr>
        <w:rPr>
          <w:rFonts w:ascii="標楷體" w:eastAsia="標楷體" w:hAnsi="標楷體"/>
        </w:rPr>
      </w:pPr>
      <w:r w:rsidRPr="0070347E">
        <w:rPr>
          <w:rStyle w:val="citation-191"/>
          <w:rFonts w:ascii="標楷體" w:eastAsia="標楷體" w:hAnsi="標楷體"/>
        </w:rPr>
        <w:t xml:space="preserve">以教育方式消除性別歧視，促進性別地位之實質平等 </w:t>
      </w:r>
      <w:r w:rsidRPr="0070347E">
        <w:rPr>
          <w:rFonts w:ascii="標楷體" w:eastAsia="標楷體" w:hAnsi="標楷體"/>
        </w:rPr>
        <w:t>。</w:t>
      </w:r>
    </w:p>
    <w:p w14:paraId="2D8A182B" w14:textId="77777777" w:rsidR="0070347E" w:rsidRPr="0070347E" w:rsidRDefault="0070347E" w:rsidP="0070347E">
      <w:pPr>
        <w:pStyle w:val="Web"/>
        <w:numPr>
          <w:ilvl w:val="0"/>
          <w:numId w:val="21"/>
        </w:numPr>
        <w:rPr>
          <w:rFonts w:ascii="標楷體" w:eastAsia="標楷體" w:hAnsi="標楷體"/>
        </w:rPr>
      </w:pPr>
      <w:r w:rsidRPr="0070347E">
        <w:rPr>
          <w:rStyle w:val="citation-190"/>
          <w:rFonts w:ascii="標楷體" w:eastAsia="標楷體" w:hAnsi="標楷體"/>
        </w:rPr>
        <w:t xml:space="preserve">維護人格尊嚴，厚植並建立性別平等之教育資源與環境 </w:t>
      </w:r>
      <w:r w:rsidRPr="0070347E">
        <w:rPr>
          <w:rFonts w:ascii="標楷體" w:eastAsia="標楷體" w:hAnsi="標楷體"/>
        </w:rPr>
        <w:t>。</w:t>
      </w:r>
    </w:p>
    <w:p w14:paraId="25CE03E9" w14:textId="77777777" w:rsidR="0070347E" w:rsidRPr="0070347E" w:rsidRDefault="0070347E" w:rsidP="0070347E">
      <w:pPr>
        <w:pStyle w:val="4"/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參、實施原則</w:t>
      </w:r>
    </w:p>
    <w:p w14:paraId="6B78D6C3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一、 學習環境與資源</w:t>
      </w:r>
    </w:p>
    <w:p w14:paraId="15D3DDDF" w14:textId="77777777" w:rsidR="0070347E" w:rsidRPr="0070347E" w:rsidRDefault="0070347E" w:rsidP="0070347E">
      <w:pPr>
        <w:pStyle w:val="Web"/>
        <w:numPr>
          <w:ilvl w:val="0"/>
          <w:numId w:val="22"/>
        </w:numPr>
        <w:rPr>
          <w:rFonts w:ascii="標楷體" w:eastAsia="標楷體" w:hAnsi="標楷體"/>
        </w:rPr>
      </w:pPr>
      <w:r w:rsidRPr="0070347E">
        <w:rPr>
          <w:rStyle w:val="citation-189"/>
          <w:rFonts w:ascii="標楷體" w:eastAsia="標楷體" w:hAnsi="標楷體"/>
        </w:rPr>
        <w:t xml:space="preserve">提供性別平等的學習環境，建立安全的校園空間 </w:t>
      </w:r>
      <w:r w:rsidRPr="0070347E">
        <w:rPr>
          <w:rStyle w:val="citation-188"/>
          <w:rFonts w:ascii="標楷體" w:eastAsia="標楷體" w:hAnsi="標楷體"/>
        </w:rPr>
        <w:t xml:space="preserve">，並尊重學生與教職員工之性別、性別特質、性別認同或性傾向 </w:t>
      </w:r>
      <w:r w:rsidRPr="0070347E">
        <w:rPr>
          <w:rFonts w:ascii="標楷體" w:eastAsia="標楷體" w:hAnsi="標楷體"/>
        </w:rPr>
        <w:t>。</w:t>
      </w:r>
    </w:p>
    <w:p w14:paraId="7BF35E31" w14:textId="77777777" w:rsidR="0070347E" w:rsidRPr="0070347E" w:rsidRDefault="0070347E" w:rsidP="0070347E">
      <w:pPr>
        <w:pStyle w:val="Web"/>
        <w:numPr>
          <w:ilvl w:val="0"/>
          <w:numId w:val="22"/>
        </w:numPr>
        <w:rPr>
          <w:rFonts w:ascii="標楷體" w:eastAsia="標楷體" w:hAnsi="標楷體"/>
        </w:rPr>
      </w:pPr>
      <w:r w:rsidRPr="0070347E">
        <w:rPr>
          <w:rStyle w:val="citation-187"/>
          <w:rFonts w:ascii="標楷體" w:eastAsia="標楷體" w:hAnsi="標楷體"/>
        </w:rPr>
        <w:t xml:space="preserve">在招生、就學許可、教學、活動、評量、獎懲、福利與服務等方面，不得因性別、性別特質、性別認同或性傾向而給予差別待遇 </w:t>
      </w:r>
      <w:r w:rsidRPr="0070347E">
        <w:rPr>
          <w:rStyle w:val="citation-186"/>
          <w:rFonts w:ascii="標楷體" w:eastAsia="標楷體" w:hAnsi="標楷體"/>
        </w:rPr>
        <w:t xml:space="preserve">。但性質僅適合特定性別、性別特質、性別認同或性傾向者，不在此限 </w:t>
      </w:r>
      <w:r w:rsidRPr="0070347E">
        <w:rPr>
          <w:rFonts w:ascii="標楷體" w:eastAsia="標楷體" w:hAnsi="標楷體"/>
        </w:rPr>
        <w:t>。</w:t>
      </w:r>
    </w:p>
    <w:p w14:paraId="4271881E" w14:textId="77777777" w:rsidR="0070347E" w:rsidRPr="0070347E" w:rsidRDefault="0070347E" w:rsidP="0070347E">
      <w:pPr>
        <w:pStyle w:val="Web"/>
        <w:numPr>
          <w:ilvl w:val="0"/>
          <w:numId w:val="22"/>
        </w:numPr>
        <w:rPr>
          <w:rFonts w:ascii="標楷體" w:eastAsia="標楷體" w:hAnsi="標楷體"/>
        </w:rPr>
      </w:pPr>
      <w:r w:rsidRPr="0070347E">
        <w:rPr>
          <w:rStyle w:val="citation-185"/>
          <w:rFonts w:ascii="標楷體" w:eastAsia="標楷體" w:hAnsi="標楷體"/>
        </w:rPr>
        <w:t xml:space="preserve">積極協助因性別、性別特質、性別認同或性傾向而處於不利處境的學生，以改善其處境 </w:t>
      </w:r>
      <w:r w:rsidRPr="0070347E">
        <w:rPr>
          <w:rFonts w:ascii="標楷體" w:eastAsia="標楷體" w:hAnsi="標楷體"/>
        </w:rPr>
        <w:t>。</w:t>
      </w:r>
    </w:p>
    <w:p w14:paraId="187FCCBB" w14:textId="77777777" w:rsidR="0070347E" w:rsidRPr="0070347E" w:rsidRDefault="0070347E" w:rsidP="0070347E">
      <w:pPr>
        <w:pStyle w:val="Web"/>
        <w:numPr>
          <w:ilvl w:val="0"/>
          <w:numId w:val="22"/>
        </w:numPr>
        <w:rPr>
          <w:rFonts w:ascii="標楷體" w:eastAsia="標楷體" w:hAnsi="標楷體"/>
        </w:rPr>
      </w:pPr>
      <w:r w:rsidRPr="0070347E">
        <w:rPr>
          <w:rStyle w:val="citation-184"/>
          <w:rFonts w:ascii="標楷體" w:eastAsia="標楷體" w:hAnsi="標楷體"/>
        </w:rPr>
        <w:t xml:space="preserve">積極維護懷孕學生的受教權，並提供必要的協助 </w:t>
      </w:r>
      <w:r w:rsidRPr="0070347E">
        <w:rPr>
          <w:rFonts w:ascii="標楷體" w:eastAsia="標楷體" w:hAnsi="標楷體"/>
        </w:rPr>
        <w:t>。</w:t>
      </w:r>
    </w:p>
    <w:p w14:paraId="79DDCFA3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二、 課程、教材與教學</w:t>
      </w:r>
    </w:p>
    <w:p w14:paraId="4D7398C6" w14:textId="77777777" w:rsidR="0070347E" w:rsidRPr="0070347E" w:rsidRDefault="0070347E" w:rsidP="0070347E">
      <w:pPr>
        <w:pStyle w:val="Web"/>
        <w:numPr>
          <w:ilvl w:val="0"/>
          <w:numId w:val="23"/>
        </w:numPr>
        <w:rPr>
          <w:rFonts w:ascii="標楷體" w:eastAsia="標楷體" w:hAnsi="標楷體"/>
        </w:rPr>
      </w:pPr>
      <w:r w:rsidRPr="0070347E">
        <w:rPr>
          <w:rStyle w:val="citation-183"/>
          <w:rFonts w:ascii="標楷體" w:eastAsia="標楷體" w:hAnsi="標楷體"/>
        </w:rPr>
        <w:t xml:space="preserve">在發展課程規劃、評量方式與活動設計時，不得因性別而有差別待遇，並鼓勵學生發揮潛能 </w:t>
      </w:r>
      <w:r w:rsidRPr="0070347E">
        <w:rPr>
          <w:rFonts w:ascii="標楷體" w:eastAsia="標楷體" w:hAnsi="標楷體"/>
        </w:rPr>
        <w:t>。</w:t>
      </w:r>
    </w:p>
    <w:p w14:paraId="66B8C7CF" w14:textId="77777777" w:rsidR="0070347E" w:rsidRPr="0070347E" w:rsidRDefault="0070347E" w:rsidP="0070347E">
      <w:pPr>
        <w:pStyle w:val="Web"/>
        <w:numPr>
          <w:ilvl w:val="0"/>
          <w:numId w:val="23"/>
        </w:numPr>
        <w:rPr>
          <w:rFonts w:ascii="標楷體" w:eastAsia="標楷體" w:hAnsi="標楷體"/>
        </w:rPr>
      </w:pPr>
      <w:r w:rsidRPr="0070347E">
        <w:rPr>
          <w:rStyle w:val="citation-182"/>
          <w:rFonts w:ascii="標楷體" w:eastAsia="標楷體" w:hAnsi="標楷體"/>
        </w:rPr>
        <w:t xml:space="preserve">教材的編寫、審查及選用應符合性別平等教育原則 </w:t>
      </w:r>
      <w:r w:rsidRPr="0070347E">
        <w:rPr>
          <w:rStyle w:val="citation-181"/>
          <w:rFonts w:ascii="標楷體" w:eastAsia="標楷體" w:hAnsi="標楷體"/>
        </w:rPr>
        <w:t xml:space="preserve">，內容應平衡反映不同性別之歷史貢獻與生活經驗，並呈現多元的性別觀點 </w:t>
      </w:r>
      <w:r w:rsidRPr="0070347E">
        <w:rPr>
          <w:rFonts w:ascii="標楷體" w:eastAsia="標楷體" w:hAnsi="標楷體"/>
        </w:rPr>
        <w:t>。</w:t>
      </w:r>
    </w:p>
    <w:p w14:paraId="59D62EE8" w14:textId="77777777" w:rsidR="0070347E" w:rsidRPr="0070347E" w:rsidRDefault="0070347E" w:rsidP="0070347E">
      <w:pPr>
        <w:pStyle w:val="Web"/>
        <w:numPr>
          <w:ilvl w:val="0"/>
          <w:numId w:val="23"/>
        </w:numPr>
        <w:rPr>
          <w:rFonts w:ascii="標楷體" w:eastAsia="標楷體" w:hAnsi="標楷體"/>
        </w:rPr>
      </w:pPr>
      <w:r w:rsidRPr="0070347E">
        <w:rPr>
          <w:rStyle w:val="citation-180"/>
          <w:rFonts w:ascii="標楷體" w:eastAsia="標楷體" w:hAnsi="標楷體"/>
        </w:rPr>
        <w:t xml:space="preserve">教師在使用教材及從事教育活動時，應具備性別平等意識，破除性別刻板印象，避免性別偏見及性別歧視 </w:t>
      </w:r>
      <w:r w:rsidRPr="0070347E">
        <w:rPr>
          <w:rFonts w:ascii="標楷體" w:eastAsia="標楷體" w:hAnsi="標楷體"/>
        </w:rPr>
        <w:t>。</w:t>
      </w:r>
    </w:p>
    <w:p w14:paraId="08D26AE7" w14:textId="77777777" w:rsidR="0070347E" w:rsidRPr="0070347E" w:rsidRDefault="0070347E" w:rsidP="0070347E">
      <w:pPr>
        <w:pStyle w:val="Web"/>
        <w:numPr>
          <w:ilvl w:val="0"/>
          <w:numId w:val="23"/>
        </w:numPr>
        <w:rPr>
          <w:rFonts w:ascii="標楷體" w:eastAsia="標楷體" w:hAnsi="標楷體"/>
        </w:rPr>
      </w:pPr>
      <w:r w:rsidRPr="0070347E">
        <w:rPr>
          <w:rStyle w:val="citation-179"/>
          <w:rFonts w:ascii="標楷體" w:eastAsia="標楷體" w:hAnsi="標楷體"/>
        </w:rPr>
        <w:t>鼓勵學生破除性別刻板印象，</w:t>
      </w:r>
      <w:proofErr w:type="gramStart"/>
      <w:r w:rsidRPr="0070347E">
        <w:rPr>
          <w:rStyle w:val="citation-179"/>
          <w:rFonts w:ascii="標楷體" w:eastAsia="標楷體" w:hAnsi="標楷體"/>
        </w:rPr>
        <w:t>修習適性</w:t>
      </w:r>
      <w:proofErr w:type="gramEnd"/>
      <w:r w:rsidRPr="0070347E">
        <w:rPr>
          <w:rStyle w:val="citation-179"/>
          <w:rFonts w:ascii="標楷體" w:eastAsia="標楷體" w:hAnsi="標楷體"/>
        </w:rPr>
        <w:t xml:space="preserve">課程或非傳統性別之學科領域 </w:t>
      </w:r>
      <w:r w:rsidRPr="0070347E">
        <w:rPr>
          <w:rFonts w:ascii="標楷體" w:eastAsia="標楷體" w:hAnsi="標楷體"/>
        </w:rPr>
        <w:t>。</w:t>
      </w:r>
    </w:p>
    <w:p w14:paraId="0B5BD39F" w14:textId="77777777" w:rsidR="0070347E" w:rsidRPr="0070347E" w:rsidRDefault="0070347E" w:rsidP="0070347E">
      <w:pPr>
        <w:pStyle w:val="Web"/>
        <w:numPr>
          <w:ilvl w:val="0"/>
          <w:numId w:val="23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性別平等教育相關課程應涵蓋情感教育、性教育、認識與尊重不同性別、性別特徵、性別特質、性別認同、性傾向教育，以及性侵害、性騷擾、</w:t>
      </w:r>
      <w:proofErr w:type="gramStart"/>
      <w:r w:rsidRPr="0070347E">
        <w:rPr>
          <w:rFonts w:ascii="標楷體" w:eastAsia="標楷體" w:hAnsi="標楷體"/>
        </w:rPr>
        <w:t>性霸凌</w:t>
      </w:r>
      <w:proofErr w:type="gramEnd"/>
      <w:r w:rsidRPr="0070347E">
        <w:rPr>
          <w:rFonts w:ascii="標楷體" w:eastAsia="標楷體" w:hAnsi="標楷體"/>
        </w:rPr>
        <w:t>防治教育等課程。</w:t>
      </w:r>
    </w:p>
    <w:p w14:paraId="5CD23AF9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三、 校園性侵害、性騷擾或</w:t>
      </w:r>
      <w:proofErr w:type="gramStart"/>
      <w:r w:rsidRPr="0070347E">
        <w:rPr>
          <w:rFonts w:ascii="標楷體" w:eastAsia="標楷體" w:hAnsi="標楷體"/>
          <w:b/>
          <w:bCs/>
        </w:rPr>
        <w:t>性霸凌之</w:t>
      </w:r>
      <w:proofErr w:type="gramEnd"/>
      <w:r w:rsidRPr="0070347E">
        <w:rPr>
          <w:rFonts w:ascii="標楷體" w:eastAsia="標楷體" w:hAnsi="標楷體"/>
          <w:b/>
          <w:bCs/>
        </w:rPr>
        <w:t>防治</w:t>
      </w:r>
    </w:p>
    <w:p w14:paraId="082D55DA" w14:textId="77777777" w:rsidR="0070347E" w:rsidRPr="0070347E" w:rsidRDefault="0070347E" w:rsidP="0070347E">
      <w:pPr>
        <w:pStyle w:val="Web"/>
        <w:numPr>
          <w:ilvl w:val="0"/>
          <w:numId w:val="24"/>
        </w:numPr>
        <w:rPr>
          <w:rFonts w:ascii="標楷體" w:eastAsia="標楷體" w:hAnsi="標楷體"/>
        </w:rPr>
      </w:pPr>
      <w:r w:rsidRPr="0070347E">
        <w:rPr>
          <w:rStyle w:val="citation-178"/>
          <w:rFonts w:ascii="標楷體" w:eastAsia="標楷體" w:hAnsi="標楷體"/>
        </w:rPr>
        <w:t xml:space="preserve">學校應針對校園安全、教學人際互動、校園性別事件處理機制等要項訂定防治規定，並落實推動防治教育宣導工作 </w:t>
      </w:r>
      <w:r w:rsidRPr="0070347E">
        <w:rPr>
          <w:rFonts w:ascii="標楷體" w:eastAsia="標楷體" w:hAnsi="標楷體"/>
        </w:rPr>
        <w:t>。</w:t>
      </w:r>
    </w:p>
    <w:p w14:paraId="4E43352E" w14:textId="77777777" w:rsidR="0070347E" w:rsidRPr="0070347E" w:rsidRDefault="0070347E" w:rsidP="0070347E">
      <w:pPr>
        <w:pStyle w:val="Web"/>
        <w:numPr>
          <w:ilvl w:val="0"/>
          <w:numId w:val="24"/>
        </w:numPr>
        <w:rPr>
          <w:rFonts w:ascii="標楷體" w:eastAsia="標楷體" w:hAnsi="標楷體"/>
        </w:rPr>
      </w:pPr>
      <w:r w:rsidRPr="0070347E">
        <w:rPr>
          <w:rStyle w:val="citation-177"/>
          <w:rFonts w:ascii="標楷體" w:eastAsia="標楷體" w:hAnsi="標楷體"/>
        </w:rPr>
        <w:t xml:space="preserve">學校的性別事件防治教育及校園性別事件處理，另依《校園性別事件防治規定》辦理 </w:t>
      </w:r>
      <w:r w:rsidRPr="0070347E">
        <w:rPr>
          <w:rFonts w:ascii="標楷體" w:eastAsia="標楷體" w:hAnsi="標楷體"/>
        </w:rPr>
        <w:t>。</w:t>
      </w:r>
    </w:p>
    <w:p w14:paraId="035C0D44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四、 委員會委員性別比例</w:t>
      </w:r>
    </w:p>
    <w:p w14:paraId="7D759E39" w14:textId="77777777" w:rsidR="0070347E" w:rsidRPr="0070347E" w:rsidRDefault="0070347E" w:rsidP="0070347E">
      <w:pPr>
        <w:pStyle w:val="Web"/>
        <w:numPr>
          <w:ilvl w:val="0"/>
          <w:numId w:val="25"/>
        </w:numPr>
        <w:rPr>
          <w:rFonts w:ascii="標楷體" w:eastAsia="標楷體" w:hAnsi="標楷體"/>
        </w:rPr>
      </w:pPr>
      <w:r w:rsidRPr="0070347E">
        <w:rPr>
          <w:rStyle w:val="citation-176"/>
          <w:rFonts w:ascii="標楷體" w:eastAsia="標楷體" w:hAnsi="標楷體"/>
        </w:rPr>
        <w:lastRenderedPageBreak/>
        <w:t>學校的「考績委員會」、「申訴評議委員會」及「教師評審委員會」之委員性別比例，應符合任</w:t>
      </w:r>
      <w:proofErr w:type="gramStart"/>
      <w:r w:rsidRPr="0070347E">
        <w:rPr>
          <w:rStyle w:val="citation-176"/>
          <w:rFonts w:ascii="標楷體" w:eastAsia="標楷體" w:hAnsi="標楷體"/>
        </w:rPr>
        <w:t>一</w:t>
      </w:r>
      <w:proofErr w:type="gramEnd"/>
      <w:r w:rsidRPr="0070347E">
        <w:rPr>
          <w:rStyle w:val="citation-176"/>
          <w:rFonts w:ascii="標楷體" w:eastAsia="標楷體" w:hAnsi="標楷體"/>
        </w:rPr>
        <w:t xml:space="preserve">性別委員占委員總數三分之一以上之規定 </w:t>
      </w:r>
      <w:r w:rsidRPr="0070347E">
        <w:rPr>
          <w:rFonts w:ascii="標楷體" w:eastAsia="標楷體" w:hAnsi="標楷體"/>
        </w:rPr>
        <w:t>。</w:t>
      </w:r>
    </w:p>
    <w:p w14:paraId="40884008" w14:textId="77777777" w:rsidR="009E1235" w:rsidRDefault="009E1235" w:rsidP="0070347E">
      <w:pPr>
        <w:pStyle w:val="4"/>
        <w:rPr>
          <w:rFonts w:ascii="標楷體" w:eastAsia="標楷體" w:hAnsi="標楷體"/>
        </w:rPr>
      </w:pPr>
    </w:p>
    <w:p w14:paraId="2443FD93" w14:textId="79D6CD20" w:rsidR="0070347E" w:rsidRPr="0070347E" w:rsidRDefault="0070347E" w:rsidP="0070347E">
      <w:pPr>
        <w:pStyle w:val="4"/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肆、性別平等教育委員會設置要點</w:t>
      </w:r>
    </w:p>
    <w:p w14:paraId="5F63B675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一、 任務</w:t>
      </w:r>
    </w:p>
    <w:p w14:paraId="0F5BA057" w14:textId="77777777" w:rsidR="0070347E" w:rsidRPr="0070347E" w:rsidRDefault="0070347E" w:rsidP="0070347E">
      <w:pPr>
        <w:pStyle w:val="Web"/>
        <w:numPr>
          <w:ilvl w:val="0"/>
          <w:numId w:val="26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統整各單位相關資源，擬訂性別平等教育年度實施計畫，並落實檢視其實施成果。</w:t>
      </w:r>
    </w:p>
    <w:p w14:paraId="4922EA6B" w14:textId="77777777" w:rsidR="0070347E" w:rsidRPr="0070347E" w:rsidRDefault="0070347E" w:rsidP="0070347E">
      <w:pPr>
        <w:pStyle w:val="Web"/>
        <w:numPr>
          <w:ilvl w:val="0"/>
          <w:numId w:val="26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規劃或辦理學生、教職員工及家長性別平等教育相關活動。</w:t>
      </w:r>
    </w:p>
    <w:p w14:paraId="5B87E948" w14:textId="77777777" w:rsidR="0070347E" w:rsidRPr="0070347E" w:rsidRDefault="0070347E" w:rsidP="0070347E">
      <w:pPr>
        <w:pStyle w:val="Web"/>
        <w:numPr>
          <w:ilvl w:val="0"/>
          <w:numId w:val="26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研發並推廣性別平等教育之課程、教學及評量。</w:t>
      </w:r>
    </w:p>
    <w:p w14:paraId="080D43E7" w14:textId="77777777" w:rsidR="0070347E" w:rsidRPr="0070347E" w:rsidRDefault="0070347E" w:rsidP="0070347E">
      <w:pPr>
        <w:pStyle w:val="Web"/>
        <w:numPr>
          <w:ilvl w:val="0"/>
          <w:numId w:val="26"/>
        </w:numPr>
        <w:rPr>
          <w:rFonts w:ascii="標楷體" w:eastAsia="標楷體" w:hAnsi="標楷體"/>
        </w:rPr>
      </w:pPr>
      <w:proofErr w:type="gramStart"/>
      <w:r w:rsidRPr="0070347E">
        <w:rPr>
          <w:rFonts w:ascii="標楷體" w:eastAsia="標楷體" w:hAnsi="標楷體"/>
        </w:rPr>
        <w:t>研</w:t>
      </w:r>
      <w:proofErr w:type="gramEnd"/>
      <w:r w:rsidRPr="0070347E">
        <w:rPr>
          <w:rFonts w:ascii="標楷體" w:eastAsia="標楷體" w:hAnsi="標楷體"/>
        </w:rPr>
        <w:t>擬性別平等教育實施與校園性別事件之防治規定，建立機制，並協調及整合相關資源。</w:t>
      </w:r>
    </w:p>
    <w:p w14:paraId="7FF2B919" w14:textId="77777777" w:rsidR="0070347E" w:rsidRPr="0070347E" w:rsidRDefault="0070347E" w:rsidP="0070347E">
      <w:pPr>
        <w:pStyle w:val="Web"/>
        <w:numPr>
          <w:ilvl w:val="0"/>
          <w:numId w:val="26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調查及處理與性別平等教育法有關之案件。</w:t>
      </w:r>
    </w:p>
    <w:p w14:paraId="1DB3FF87" w14:textId="77777777" w:rsidR="0070347E" w:rsidRPr="0070347E" w:rsidRDefault="0070347E" w:rsidP="0070347E">
      <w:pPr>
        <w:pStyle w:val="Web"/>
        <w:numPr>
          <w:ilvl w:val="0"/>
          <w:numId w:val="26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規劃及建立性別平等之安全校園空間。</w:t>
      </w:r>
    </w:p>
    <w:p w14:paraId="1D5E92DF" w14:textId="77777777" w:rsidR="0070347E" w:rsidRPr="0070347E" w:rsidRDefault="0070347E" w:rsidP="0070347E">
      <w:pPr>
        <w:pStyle w:val="Web"/>
        <w:numPr>
          <w:ilvl w:val="0"/>
          <w:numId w:val="26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推動社區有關性別平等之家庭教育與社會教育。</w:t>
      </w:r>
    </w:p>
    <w:p w14:paraId="50352AA9" w14:textId="77777777" w:rsidR="0070347E" w:rsidRPr="0070347E" w:rsidRDefault="0070347E" w:rsidP="0070347E">
      <w:pPr>
        <w:pStyle w:val="Web"/>
        <w:numPr>
          <w:ilvl w:val="0"/>
          <w:numId w:val="26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其他關於本校或社區之性別平等教育事務。</w:t>
      </w:r>
    </w:p>
    <w:p w14:paraId="22B27155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二、 組織與委員資格</w:t>
      </w:r>
    </w:p>
    <w:p w14:paraId="32B29ED9" w14:textId="77777777" w:rsidR="0070347E" w:rsidRPr="0070347E" w:rsidRDefault="0070347E" w:rsidP="0070347E">
      <w:pPr>
        <w:pStyle w:val="Web"/>
        <w:numPr>
          <w:ilvl w:val="0"/>
          <w:numId w:val="27"/>
        </w:numPr>
        <w:rPr>
          <w:rFonts w:ascii="標楷體" w:eastAsia="標楷體" w:hAnsi="標楷體"/>
        </w:rPr>
      </w:pPr>
      <w:r w:rsidRPr="0070347E">
        <w:rPr>
          <w:rStyle w:val="citation-175"/>
          <w:rFonts w:ascii="標楷體" w:eastAsia="標楷體" w:hAnsi="標楷體"/>
        </w:rPr>
        <w:t xml:space="preserve">性平會置委員9人，任期1年 </w:t>
      </w:r>
      <w:r w:rsidRPr="0070347E">
        <w:rPr>
          <w:rFonts w:ascii="標楷體" w:eastAsia="標楷體" w:hAnsi="標楷體"/>
        </w:rPr>
        <w:t>，以校長為主任委員，其中女性委員應占委員總數二分之一以上。委員應具備性別平等意識，且不得有違反性別平等之行為。</w:t>
      </w:r>
    </w:p>
    <w:p w14:paraId="0984C3ED" w14:textId="77777777" w:rsidR="0070347E" w:rsidRPr="0070347E" w:rsidRDefault="0070347E" w:rsidP="0070347E">
      <w:pPr>
        <w:pStyle w:val="Web"/>
        <w:numPr>
          <w:ilvl w:val="0"/>
          <w:numId w:val="27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委員</w:t>
      </w:r>
      <w:proofErr w:type="gramStart"/>
      <w:r w:rsidRPr="0070347E">
        <w:rPr>
          <w:rFonts w:ascii="標楷體" w:eastAsia="標楷體" w:hAnsi="標楷體"/>
        </w:rPr>
        <w:t>得聘具性別</w:t>
      </w:r>
      <w:proofErr w:type="gramEnd"/>
      <w:r w:rsidRPr="0070347E">
        <w:rPr>
          <w:rFonts w:ascii="標楷體" w:eastAsia="標楷體" w:hAnsi="標楷體"/>
        </w:rPr>
        <w:t>平等意識之教師代表、職工代表、家長代表、學生代表及相關領域之學者專家。</w:t>
      </w:r>
    </w:p>
    <w:p w14:paraId="455D0D73" w14:textId="77777777" w:rsidR="0070347E" w:rsidRPr="0070347E" w:rsidRDefault="0070347E" w:rsidP="0070347E">
      <w:pPr>
        <w:pStyle w:val="Web"/>
        <w:numPr>
          <w:ilvl w:val="0"/>
          <w:numId w:val="27"/>
        </w:numPr>
        <w:rPr>
          <w:rFonts w:ascii="標楷體" w:eastAsia="標楷體" w:hAnsi="標楷體"/>
        </w:rPr>
      </w:pPr>
      <w:r w:rsidRPr="0070347E">
        <w:rPr>
          <w:rStyle w:val="citation-174"/>
          <w:rFonts w:ascii="標楷體" w:eastAsia="標楷體" w:hAnsi="標楷體"/>
        </w:rPr>
        <w:t>委員會成員為：行政代表四人（以教務、學</w:t>
      </w:r>
      <w:proofErr w:type="gramStart"/>
      <w:r w:rsidRPr="0070347E">
        <w:rPr>
          <w:rStyle w:val="citation-174"/>
          <w:rFonts w:ascii="標楷體" w:eastAsia="標楷體" w:hAnsi="標楷體"/>
        </w:rPr>
        <w:t>務</w:t>
      </w:r>
      <w:proofErr w:type="gramEnd"/>
      <w:r w:rsidRPr="0070347E">
        <w:rPr>
          <w:rStyle w:val="citation-174"/>
          <w:rFonts w:ascii="標楷體" w:eastAsia="標楷體" w:hAnsi="標楷體"/>
        </w:rPr>
        <w:t xml:space="preserve">、總務、輔導四處主任為原則），教師代表一人，家長代表一人，輔導組長與生教組長共二人 </w:t>
      </w:r>
      <w:r w:rsidRPr="0070347E">
        <w:rPr>
          <w:rFonts w:ascii="標楷體" w:eastAsia="標楷體" w:hAnsi="標楷體"/>
        </w:rPr>
        <w:t>。</w:t>
      </w:r>
    </w:p>
    <w:p w14:paraId="1DD9D104" w14:textId="77777777" w:rsidR="0070347E" w:rsidRPr="0070347E" w:rsidRDefault="0070347E" w:rsidP="0070347E">
      <w:pPr>
        <w:pStyle w:val="Web"/>
        <w:numPr>
          <w:ilvl w:val="0"/>
          <w:numId w:val="27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性平會置執行秘書一人，由學</w:t>
      </w:r>
      <w:proofErr w:type="gramStart"/>
      <w:r w:rsidRPr="0070347E">
        <w:rPr>
          <w:rFonts w:ascii="標楷體" w:eastAsia="標楷體" w:hAnsi="標楷體"/>
        </w:rPr>
        <w:t>務</w:t>
      </w:r>
      <w:proofErr w:type="gramEnd"/>
      <w:r w:rsidRPr="0070347E">
        <w:rPr>
          <w:rFonts w:ascii="標楷體" w:eastAsia="標楷體" w:hAnsi="標楷體"/>
        </w:rPr>
        <w:t>主任擔任，並指定專人負責處理相關業務。</w:t>
      </w:r>
    </w:p>
    <w:p w14:paraId="483450EF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三、 分組職掌</w:t>
      </w:r>
    </w:p>
    <w:p w14:paraId="1A11A96F" w14:textId="453AEC12" w:rsidR="0070347E" w:rsidRPr="0070347E" w:rsidRDefault="0070347E" w:rsidP="0070347E">
      <w:pPr>
        <w:pStyle w:val="Web"/>
        <w:numPr>
          <w:ilvl w:val="0"/>
          <w:numId w:val="28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行政與防治組</w:t>
      </w:r>
      <w:proofErr w:type="gramStart"/>
      <w:r w:rsidRPr="0070347E">
        <w:rPr>
          <w:rFonts w:ascii="標楷體" w:eastAsia="標楷體" w:hAnsi="標楷體"/>
        </w:rPr>
        <w:t>（</w:t>
      </w:r>
      <w:proofErr w:type="gramEnd"/>
      <w:r w:rsidRPr="0070347E">
        <w:rPr>
          <w:rFonts w:ascii="標楷體" w:eastAsia="標楷體" w:hAnsi="標楷體"/>
        </w:rPr>
        <w:t>對應單位：學</w:t>
      </w:r>
      <w:proofErr w:type="gramStart"/>
      <w:r w:rsidRPr="0070347E">
        <w:rPr>
          <w:rFonts w:ascii="標楷體" w:eastAsia="標楷體" w:hAnsi="標楷體"/>
        </w:rPr>
        <w:t>務</w:t>
      </w:r>
      <w:proofErr w:type="gramEnd"/>
      <w:r w:rsidRPr="0070347E">
        <w:rPr>
          <w:rFonts w:ascii="標楷體" w:eastAsia="標楷體" w:hAnsi="標楷體"/>
        </w:rPr>
        <w:t>處</w:t>
      </w:r>
      <w:proofErr w:type="gramStart"/>
      <w:r w:rsidRPr="0070347E">
        <w:rPr>
          <w:rFonts w:ascii="標楷體" w:eastAsia="標楷體" w:hAnsi="標楷體"/>
        </w:rPr>
        <w:t>）</w:t>
      </w:r>
      <w:proofErr w:type="gramEnd"/>
      <w:r w:rsidRPr="0070347E">
        <w:rPr>
          <w:rFonts w:ascii="標楷體" w:eastAsia="標楷體" w:hAnsi="標楷體"/>
        </w:rPr>
        <w:t>: 負責擬訂實施計畫、</w:t>
      </w:r>
      <w:proofErr w:type="gramStart"/>
      <w:r w:rsidRPr="0070347E">
        <w:rPr>
          <w:rFonts w:ascii="標楷體" w:eastAsia="標楷體" w:hAnsi="標楷體"/>
        </w:rPr>
        <w:t>研</w:t>
      </w:r>
      <w:proofErr w:type="gramEnd"/>
      <w:r w:rsidRPr="0070347E">
        <w:rPr>
          <w:rFonts w:ascii="標楷體" w:eastAsia="標楷體" w:hAnsi="標楷體"/>
        </w:rPr>
        <w:t>擬相關規定、協調通報、受理案件、召開會議、建立檔案及辦理相關活動與編列經費.</w:t>
      </w:r>
    </w:p>
    <w:p w14:paraId="329DBB2D" w14:textId="007F417D" w:rsidR="0070347E" w:rsidRPr="0070347E" w:rsidRDefault="0070347E" w:rsidP="0070347E">
      <w:pPr>
        <w:pStyle w:val="Web"/>
        <w:numPr>
          <w:ilvl w:val="0"/>
          <w:numId w:val="28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課程與教學組</w:t>
      </w:r>
      <w:proofErr w:type="gramStart"/>
      <w:r w:rsidRPr="0070347E">
        <w:rPr>
          <w:rFonts w:ascii="標楷體" w:eastAsia="標楷體" w:hAnsi="標楷體"/>
        </w:rPr>
        <w:t>（</w:t>
      </w:r>
      <w:proofErr w:type="gramEnd"/>
      <w:r w:rsidRPr="0070347E">
        <w:rPr>
          <w:rFonts w:ascii="標楷體" w:eastAsia="標楷體" w:hAnsi="標楷體"/>
        </w:rPr>
        <w:t>對應單位：教務處</w:t>
      </w:r>
      <w:proofErr w:type="gramStart"/>
      <w:r w:rsidRPr="0070347E">
        <w:rPr>
          <w:rFonts w:ascii="標楷體" w:eastAsia="標楷體" w:hAnsi="標楷體"/>
        </w:rPr>
        <w:t>）</w:t>
      </w:r>
      <w:proofErr w:type="gramEnd"/>
      <w:r w:rsidRPr="0070347E">
        <w:rPr>
          <w:rFonts w:ascii="標楷體" w:eastAsia="標楷體" w:hAnsi="標楷體"/>
        </w:rPr>
        <w:t>: 負責發展課程、教材與評量、規劃課程融入、協助處理案件當事人學籍與課</w:t>
      </w:r>
      <w:proofErr w:type="gramStart"/>
      <w:r w:rsidRPr="0070347E">
        <w:rPr>
          <w:rFonts w:ascii="標楷體" w:eastAsia="標楷體" w:hAnsi="標楷體"/>
        </w:rPr>
        <w:t>務</w:t>
      </w:r>
      <w:proofErr w:type="gramEnd"/>
      <w:r w:rsidRPr="0070347E">
        <w:rPr>
          <w:rFonts w:ascii="標楷體" w:eastAsia="標楷體" w:hAnsi="標楷體"/>
        </w:rPr>
        <w:t>、安排相關教育課程.</w:t>
      </w:r>
    </w:p>
    <w:p w14:paraId="68227B7F" w14:textId="2D000ECF" w:rsidR="0070347E" w:rsidRPr="0070347E" w:rsidRDefault="0070347E" w:rsidP="0070347E">
      <w:pPr>
        <w:pStyle w:val="Web"/>
        <w:numPr>
          <w:ilvl w:val="0"/>
          <w:numId w:val="28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諮商與輔導組</w:t>
      </w:r>
      <w:proofErr w:type="gramStart"/>
      <w:r w:rsidRPr="0070347E">
        <w:rPr>
          <w:rFonts w:ascii="標楷體" w:eastAsia="標楷體" w:hAnsi="標楷體"/>
        </w:rPr>
        <w:t>（</w:t>
      </w:r>
      <w:proofErr w:type="gramEnd"/>
      <w:r w:rsidRPr="0070347E">
        <w:rPr>
          <w:rFonts w:ascii="標楷體" w:eastAsia="標楷體" w:hAnsi="標楷體"/>
        </w:rPr>
        <w:t>對應單位：輔導處</w:t>
      </w:r>
      <w:proofErr w:type="gramStart"/>
      <w:r w:rsidRPr="0070347E">
        <w:rPr>
          <w:rFonts w:ascii="標楷體" w:eastAsia="標楷體" w:hAnsi="標楷體"/>
        </w:rPr>
        <w:t>）</w:t>
      </w:r>
      <w:proofErr w:type="gramEnd"/>
      <w:r w:rsidRPr="0070347E">
        <w:rPr>
          <w:rFonts w:ascii="標楷體" w:eastAsia="標楷體" w:hAnsi="標楷體"/>
        </w:rPr>
        <w:t>: 負責提供當事人、家長等心理諮商與輔導、轉</w:t>
      </w:r>
      <w:proofErr w:type="gramStart"/>
      <w:r w:rsidRPr="0070347E">
        <w:rPr>
          <w:rFonts w:ascii="標楷體" w:eastAsia="標楷體" w:hAnsi="標楷體"/>
        </w:rPr>
        <w:t>介</w:t>
      </w:r>
      <w:proofErr w:type="gramEnd"/>
      <w:r w:rsidRPr="0070347E">
        <w:rPr>
          <w:rFonts w:ascii="標楷體" w:eastAsia="標楷體" w:hAnsi="標楷體"/>
        </w:rPr>
        <w:t>資源、追蹤輔導，並提供懷孕學生諮詢與協助.</w:t>
      </w:r>
    </w:p>
    <w:p w14:paraId="0DE8A24A" w14:textId="77777777" w:rsidR="0070347E" w:rsidRPr="0070347E" w:rsidRDefault="0070347E" w:rsidP="0070347E">
      <w:pPr>
        <w:pStyle w:val="Web"/>
        <w:numPr>
          <w:ilvl w:val="0"/>
          <w:numId w:val="28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環境與資源組</w:t>
      </w:r>
      <w:proofErr w:type="gramStart"/>
      <w:r w:rsidRPr="0070347E">
        <w:rPr>
          <w:rFonts w:ascii="標楷體" w:eastAsia="標楷體" w:hAnsi="標楷體"/>
        </w:rPr>
        <w:t>（</w:t>
      </w:r>
      <w:proofErr w:type="gramEnd"/>
      <w:r w:rsidRPr="0070347E">
        <w:rPr>
          <w:rFonts w:ascii="標楷體" w:eastAsia="標楷體" w:hAnsi="標楷體"/>
        </w:rPr>
        <w:t>對應單位：總務處</w:t>
      </w:r>
      <w:proofErr w:type="gramStart"/>
      <w:r w:rsidRPr="0070347E">
        <w:rPr>
          <w:rFonts w:ascii="標楷體" w:eastAsia="標楷體" w:hAnsi="標楷體"/>
        </w:rPr>
        <w:t>）</w:t>
      </w:r>
      <w:proofErr w:type="gramEnd"/>
      <w:r w:rsidRPr="0070347E">
        <w:rPr>
          <w:rFonts w:ascii="標楷體" w:eastAsia="標楷體" w:hAnsi="標楷體"/>
        </w:rPr>
        <w:t>: 負責定期檢視校園空間與設施、檢討校園安全、辦理說明會、繪製並更新校園安全地圖.</w:t>
      </w:r>
    </w:p>
    <w:p w14:paraId="30A69A9E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四、 會議</w:t>
      </w:r>
    </w:p>
    <w:p w14:paraId="02867FE9" w14:textId="77777777" w:rsidR="0070347E" w:rsidRPr="0070347E" w:rsidRDefault="0070347E" w:rsidP="0070347E">
      <w:pPr>
        <w:pStyle w:val="Web"/>
        <w:numPr>
          <w:ilvl w:val="0"/>
          <w:numId w:val="29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性平會每學期應至少開會一次。</w:t>
      </w:r>
    </w:p>
    <w:p w14:paraId="7CE5BF52" w14:textId="77777777" w:rsidR="0070347E" w:rsidRPr="0070347E" w:rsidRDefault="0070347E" w:rsidP="0070347E">
      <w:pPr>
        <w:pStyle w:val="Web"/>
        <w:numPr>
          <w:ilvl w:val="0"/>
          <w:numId w:val="29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會議應有委員二分之一以上出席始得開會，並應有出席委員過半數同意始得決議。對於議案或調查報告之討論，應以共識決為宜。</w:t>
      </w:r>
    </w:p>
    <w:p w14:paraId="14E9970B" w14:textId="77777777" w:rsidR="0070347E" w:rsidRPr="0070347E" w:rsidRDefault="0070347E" w:rsidP="0070347E">
      <w:pPr>
        <w:pStyle w:val="Web"/>
        <w:numPr>
          <w:ilvl w:val="0"/>
          <w:numId w:val="29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開會時得邀請諮詢顧問、相關行政機關人員及專家學者列席或報告。</w:t>
      </w:r>
    </w:p>
    <w:p w14:paraId="60543AEA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Fonts w:ascii="標楷體" w:eastAsia="標楷體" w:hAnsi="標楷體"/>
          <w:b/>
          <w:bCs/>
        </w:rPr>
        <w:t>五、 委員解聘</w:t>
      </w:r>
    </w:p>
    <w:p w14:paraId="047E1126" w14:textId="0EB611D5" w:rsidR="009E1235" w:rsidRPr="009E1235" w:rsidRDefault="0070347E" w:rsidP="009E1235">
      <w:pPr>
        <w:pStyle w:val="Web"/>
        <w:numPr>
          <w:ilvl w:val="0"/>
          <w:numId w:val="30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有下列情形之</w:t>
      </w:r>
      <w:proofErr w:type="gramStart"/>
      <w:r w:rsidRPr="0070347E">
        <w:rPr>
          <w:rFonts w:ascii="標楷體" w:eastAsia="標楷體" w:hAnsi="標楷體"/>
        </w:rPr>
        <w:t>一</w:t>
      </w:r>
      <w:proofErr w:type="gramEnd"/>
      <w:r w:rsidRPr="0070347E">
        <w:rPr>
          <w:rFonts w:ascii="標楷體" w:eastAsia="標楷體" w:hAnsi="標楷體"/>
        </w:rPr>
        <w:t>者，不得擔任性平會委員；已聘任者應解聘：違反刑法妨害性自主罪章、妨害性隱私及不實性影像罪章，經有罪判決確定；違反性別平等相關法規，經依法調查或有關</w:t>
      </w:r>
      <w:r w:rsidRPr="0070347E">
        <w:rPr>
          <w:rFonts w:ascii="標楷體" w:eastAsia="標楷體" w:hAnsi="標楷體"/>
        </w:rPr>
        <w:lastRenderedPageBreak/>
        <w:t>機關查證屬實；有未尊重他人性別、性別特徵、性別特質、性別認同或性傾向之言行，經學校查證屬實。</w:t>
      </w:r>
    </w:p>
    <w:p w14:paraId="08378233" w14:textId="77777777" w:rsidR="009E1235" w:rsidRDefault="009E1235" w:rsidP="0070347E">
      <w:pPr>
        <w:pStyle w:val="4"/>
        <w:rPr>
          <w:rFonts w:ascii="標楷體" w:eastAsia="標楷體" w:hAnsi="標楷體"/>
        </w:rPr>
      </w:pPr>
    </w:p>
    <w:p w14:paraId="319DA77A" w14:textId="460D530A" w:rsidR="0070347E" w:rsidRPr="0070347E" w:rsidRDefault="0070347E" w:rsidP="0070347E">
      <w:pPr>
        <w:pStyle w:val="4"/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伍、實施步驟與策略</w:t>
      </w:r>
    </w:p>
    <w:p w14:paraId="082EBB68" w14:textId="77777777" w:rsidR="0070347E" w:rsidRPr="0070347E" w:rsidRDefault="0070347E" w:rsidP="0070347E">
      <w:pPr>
        <w:pStyle w:val="Web"/>
        <w:numPr>
          <w:ilvl w:val="0"/>
          <w:numId w:val="31"/>
        </w:numPr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設置「性別平等教育委員會」，綜理本校之性別平等教育相關工作。</w:t>
      </w:r>
    </w:p>
    <w:p w14:paraId="03D82E38" w14:textId="77777777" w:rsidR="0070347E" w:rsidRPr="0070347E" w:rsidRDefault="0070347E" w:rsidP="0070347E">
      <w:pPr>
        <w:pStyle w:val="Web"/>
        <w:numPr>
          <w:ilvl w:val="0"/>
          <w:numId w:val="31"/>
        </w:numPr>
        <w:rPr>
          <w:rFonts w:ascii="標楷體" w:eastAsia="標楷體" w:hAnsi="標楷體"/>
        </w:rPr>
      </w:pPr>
      <w:r w:rsidRPr="0070347E">
        <w:rPr>
          <w:rStyle w:val="citation-173"/>
          <w:rFonts w:ascii="標楷體" w:eastAsia="標楷體" w:hAnsi="標楷體"/>
        </w:rPr>
        <w:t xml:space="preserve">建構「性別平等教育資源網絡」，搜尋並整合相關人力、機構及圖書媒體等資源，提供諮詢服務 </w:t>
      </w:r>
      <w:r w:rsidRPr="0070347E">
        <w:rPr>
          <w:rFonts w:ascii="標楷體" w:eastAsia="標楷體" w:hAnsi="標楷體"/>
        </w:rPr>
        <w:t>。</w:t>
      </w:r>
    </w:p>
    <w:p w14:paraId="1771DEFB" w14:textId="77777777" w:rsidR="0070347E" w:rsidRPr="0070347E" w:rsidRDefault="0070347E" w:rsidP="0070347E">
      <w:pPr>
        <w:pStyle w:val="Web"/>
        <w:numPr>
          <w:ilvl w:val="0"/>
          <w:numId w:val="31"/>
        </w:numPr>
        <w:rPr>
          <w:rFonts w:ascii="標楷體" w:eastAsia="標楷體" w:hAnsi="標楷體"/>
        </w:rPr>
      </w:pPr>
      <w:r w:rsidRPr="0070347E">
        <w:rPr>
          <w:rStyle w:val="citation-172"/>
          <w:rFonts w:ascii="標楷體" w:eastAsia="標楷體" w:hAnsi="標楷體"/>
        </w:rPr>
        <w:t xml:space="preserve">擬訂本校性別平等教育年度實施計畫，統整各處室相關資源，並將教職員工之職前教育、新進人員培訓及在職進修課程納入性別平等教育之內容 </w:t>
      </w:r>
      <w:r w:rsidRPr="0070347E">
        <w:rPr>
          <w:rFonts w:ascii="標楷體" w:eastAsia="標楷體" w:hAnsi="標楷體"/>
        </w:rPr>
        <w:t>。</w:t>
      </w:r>
    </w:p>
    <w:p w14:paraId="06840559" w14:textId="77777777" w:rsidR="0070347E" w:rsidRPr="0070347E" w:rsidRDefault="0070347E" w:rsidP="0070347E">
      <w:pPr>
        <w:pStyle w:val="Web"/>
        <w:numPr>
          <w:ilvl w:val="0"/>
          <w:numId w:val="31"/>
        </w:numPr>
        <w:rPr>
          <w:rFonts w:ascii="標楷體" w:eastAsia="標楷體" w:hAnsi="標楷體"/>
        </w:rPr>
      </w:pPr>
      <w:r w:rsidRPr="0070347E">
        <w:rPr>
          <w:rStyle w:val="citation-171"/>
          <w:rFonts w:ascii="標楷體" w:eastAsia="標楷體" w:hAnsi="標楷體"/>
        </w:rPr>
        <w:t xml:space="preserve">透過教學研究會討論性別平等教育之理念與課程融入之方案，提升教師知能 </w:t>
      </w:r>
      <w:r w:rsidRPr="0070347E">
        <w:rPr>
          <w:rFonts w:ascii="標楷體" w:eastAsia="標楷體" w:hAnsi="標楷體"/>
        </w:rPr>
        <w:t>。</w:t>
      </w:r>
    </w:p>
    <w:p w14:paraId="11CDE9B9" w14:textId="77777777" w:rsidR="0070347E" w:rsidRPr="0070347E" w:rsidRDefault="0070347E" w:rsidP="0070347E">
      <w:pPr>
        <w:pStyle w:val="Web"/>
        <w:numPr>
          <w:ilvl w:val="0"/>
          <w:numId w:val="31"/>
        </w:numPr>
        <w:rPr>
          <w:rFonts w:ascii="標楷體" w:eastAsia="標楷體" w:hAnsi="標楷體"/>
        </w:rPr>
      </w:pPr>
      <w:r w:rsidRPr="0070347E">
        <w:rPr>
          <w:rStyle w:val="citation-170"/>
          <w:rFonts w:ascii="標楷體" w:eastAsia="標楷體" w:hAnsi="標楷體"/>
        </w:rPr>
        <w:t>積極推動校園性侵害、性騷擾或</w:t>
      </w:r>
      <w:proofErr w:type="gramStart"/>
      <w:r w:rsidRPr="0070347E">
        <w:rPr>
          <w:rStyle w:val="citation-170"/>
          <w:rFonts w:ascii="標楷體" w:eastAsia="標楷體" w:hAnsi="標楷體"/>
        </w:rPr>
        <w:t>性霸凌</w:t>
      </w:r>
      <w:proofErr w:type="gramEnd"/>
      <w:r w:rsidRPr="0070347E">
        <w:rPr>
          <w:rStyle w:val="citation-170"/>
          <w:rFonts w:ascii="標楷體" w:eastAsia="標楷體" w:hAnsi="標楷體"/>
        </w:rPr>
        <w:t xml:space="preserve">防治教育，擬定防治規定，並定期辦理宣導、在職進修、處置演練與評鑑 </w:t>
      </w:r>
      <w:r w:rsidRPr="0070347E">
        <w:rPr>
          <w:rFonts w:ascii="標楷體" w:eastAsia="標楷體" w:hAnsi="標楷體"/>
        </w:rPr>
        <w:t>。</w:t>
      </w:r>
    </w:p>
    <w:p w14:paraId="238C0F23" w14:textId="77777777" w:rsidR="0070347E" w:rsidRPr="0070347E" w:rsidRDefault="0070347E" w:rsidP="0070347E">
      <w:pPr>
        <w:pStyle w:val="Web"/>
        <w:numPr>
          <w:ilvl w:val="0"/>
          <w:numId w:val="31"/>
        </w:numPr>
        <w:rPr>
          <w:rFonts w:ascii="標楷體" w:eastAsia="標楷體" w:hAnsi="標楷體"/>
        </w:rPr>
      </w:pPr>
      <w:r w:rsidRPr="0070347E">
        <w:rPr>
          <w:rStyle w:val="citation-169"/>
          <w:rFonts w:ascii="標楷體" w:eastAsia="標楷體" w:hAnsi="標楷體"/>
        </w:rPr>
        <w:t xml:space="preserve">定期檢視校園整體安全，檢討校園空間及設施之使用情形，並依據實際需要繪製校園危險地圖提供參考 </w:t>
      </w:r>
      <w:r w:rsidRPr="0070347E">
        <w:rPr>
          <w:rFonts w:ascii="標楷體" w:eastAsia="標楷體" w:hAnsi="標楷體"/>
        </w:rPr>
        <w:t>。</w:t>
      </w:r>
    </w:p>
    <w:p w14:paraId="4F2D7CA4" w14:textId="77777777" w:rsidR="0070347E" w:rsidRPr="0070347E" w:rsidRDefault="0070347E" w:rsidP="0070347E">
      <w:pPr>
        <w:pStyle w:val="Web"/>
        <w:numPr>
          <w:ilvl w:val="0"/>
          <w:numId w:val="31"/>
        </w:numPr>
        <w:rPr>
          <w:rFonts w:ascii="標楷體" w:eastAsia="標楷體" w:hAnsi="標楷體"/>
        </w:rPr>
      </w:pPr>
      <w:r w:rsidRPr="0070347E">
        <w:rPr>
          <w:rStyle w:val="citation-168"/>
          <w:rFonts w:ascii="標楷體" w:eastAsia="標楷體" w:hAnsi="標楷體"/>
        </w:rPr>
        <w:t xml:space="preserve">利用網路、各項教職員工與學生集會、研習時間等多元管道，公告周知本規定 </w:t>
      </w:r>
      <w:r w:rsidRPr="0070347E">
        <w:rPr>
          <w:rFonts w:ascii="標楷體" w:eastAsia="標楷體" w:hAnsi="標楷體"/>
        </w:rPr>
        <w:t>。</w:t>
      </w:r>
    </w:p>
    <w:p w14:paraId="1F1391FF" w14:textId="77777777" w:rsidR="0070347E" w:rsidRPr="0070347E" w:rsidRDefault="0070347E" w:rsidP="0070347E">
      <w:pPr>
        <w:pStyle w:val="4"/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陸、實施方式</w:t>
      </w:r>
    </w:p>
    <w:p w14:paraId="4CD4A520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Style w:val="citation-167"/>
          <w:rFonts w:ascii="標楷體" w:eastAsia="標楷體" w:hAnsi="標楷體"/>
        </w:rPr>
        <w:t xml:space="preserve">實施方式包含教職員工研習進修、團體主題座談、專題演講、徵文或歌唱比賽、融入相關學科、班週會討論、個案會議、危機處理流程演練，以及蒐集及編印性別平等教育教材及相關法令 </w:t>
      </w:r>
      <w:r w:rsidRPr="0070347E">
        <w:rPr>
          <w:rFonts w:ascii="標楷體" w:eastAsia="標楷體" w:hAnsi="標楷體"/>
        </w:rPr>
        <w:t>。</w:t>
      </w:r>
    </w:p>
    <w:p w14:paraId="14CF8D07" w14:textId="77777777" w:rsidR="0070347E" w:rsidRPr="0070347E" w:rsidRDefault="0070347E" w:rsidP="0070347E">
      <w:pPr>
        <w:pStyle w:val="4"/>
        <w:rPr>
          <w:rFonts w:ascii="標楷體" w:eastAsia="標楷體" w:hAnsi="標楷體"/>
        </w:rPr>
      </w:pPr>
      <w:proofErr w:type="gramStart"/>
      <w:r w:rsidRPr="0070347E">
        <w:rPr>
          <w:rFonts w:ascii="標楷體" w:eastAsia="標楷體" w:hAnsi="標楷體"/>
        </w:rPr>
        <w:t>柒</w:t>
      </w:r>
      <w:proofErr w:type="gramEnd"/>
      <w:r w:rsidRPr="0070347E">
        <w:rPr>
          <w:rFonts w:ascii="標楷體" w:eastAsia="標楷體" w:hAnsi="標楷體"/>
        </w:rPr>
        <w:t>、實施進度</w:t>
      </w:r>
    </w:p>
    <w:p w14:paraId="7961F532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Style w:val="citation-166"/>
          <w:rFonts w:ascii="標楷體" w:eastAsia="標楷體" w:hAnsi="標楷體"/>
        </w:rPr>
        <w:t xml:space="preserve">本工作自即日起全面實施，每學年末辦理自我評鑑以逐步修正，期能真正落實性別平等教育之宗旨 </w:t>
      </w:r>
      <w:r w:rsidRPr="0070347E">
        <w:rPr>
          <w:rFonts w:ascii="標楷體" w:eastAsia="標楷體" w:hAnsi="標楷體"/>
        </w:rPr>
        <w:t>。</w:t>
      </w:r>
    </w:p>
    <w:p w14:paraId="3E086D16" w14:textId="77777777" w:rsidR="0070347E" w:rsidRPr="0070347E" w:rsidRDefault="0070347E" w:rsidP="0070347E">
      <w:pPr>
        <w:pStyle w:val="4"/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捌、預期效益</w:t>
      </w:r>
    </w:p>
    <w:p w14:paraId="644DAA73" w14:textId="77777777" w:rsidR="0070347E" w:rsidRPr="0070347E" w:rsidRDefault="0070347E" w:rsidP="0070347E">
      <w:pPr>
        <w:pStyle w:val="Web"/>
        <w:numPr>
          <w:ilvl w:val="0"/>
          <w:numId w:val="32"/>
        </w:numPr>
        <w:rPr>
          <w:rFonts w:ascii="標楷體" w:eastAsia="標楷體" w:hAnsi="標楷體"/>
        </w:rPr>
      </w:pPr>
      <w:r w:rsidRPr="0070347E">
        <w:rPr>
          <w:rStyle w:val="citation-165"/>
          <w:rFonts w:ascii="標楷體" w:eastAsia="標楷體" w:hAnsi="標楷體"/>
        </w:rPr>
        <w:t>「性別平等教育」各項活動，</w:t>
      </w:r>
      <w:proofErr w:type="gramStart"/>
      <w:r w:rsidRPr="0070347E">
        <w:rPr>
          <w:rStyle w:val="citation-165"/>
          <w:rFonts w:ascii="標楷體" w:eastAsia="標楷體" w:hAnsi="標楷體"/>
        </w:rPr>
        <w:t>均能按</w:t>
      </w:r>
      <w:proofErr w:type="gramEnd"/>
      <w:r w:rsidRPr="0070347E">
        <w:rPr>
          <w:rStyle w:val="citation-165"/>
          <w:rFonts w:ascii="標楷體" w:eastAsia="標楷體" w:hAnsi="標楷體"/>
        </w:rPr>
        <w:t xml:space="preserve">年度計畫落實執行 </w:t>
      </w:r>
      <w:r w:rsidRPr="0070347E">
        <w:rPr>
          <w:rFonts w:ascii="標楷體" w:eastAsia="標楷體" w:hAnsi="標楷體"/>
        </w:rPr>
        <w:t>。</w:t>
      </w:r>
    </w:p>
    <w:p w14:paraId="1290E63B" w14:textId="77777777" w:rsidR="0070347E" w:rsidRPr="0070347E" w:rsidRDefault="0070347E" w:rsidP="0070347E">
      <w:pPr>
        <w:pStyle w:val="Web"/>
        <w:numPr>
          <w:ilvl w:val="0"/>
          <w:numId w:val="32"/>
        </w:numPr>
        <w:rPr>
          <w:rFonts w:ascii="標楷體" w:eastAsia="標楷體" w:hAnsi="標楷體"/>
        </w:rPr>
      </w:pPr>
      <w:r w:rsidRPr="0070347E">
        <w:rPr>
          <w:rStyle w:val="citation-164"/>
          <w:rFonts w:ascii="標楷體" w:eastAsia="標楷體" w:hAnsi="標楷體"/>
        </w:rPr>
        <w:t>經由「性別平等教育」的實施，讓全校教職員工與學生，</w:t>
      </w:r>
      <w:proofErr w:type="gramStart"/>
      <w:r w:rsidRPr="0070347E">
        <w:rPr>
          <w:rStyle w:val="citation-164"/>
          <w:rFonts w:ascii="標楷體" w:eastAsia="標楷體" w:hAnsi="標楷體"/>
        </w:rPr>
        <w:t>均能具有</w:t>
      </w:r>
      <w:proofErr w:type="gramEnd"/>
      <w:r w:rsidRPr="0070347E">
        <w:rPr>
          <w:rStyle w:val="citation-164"/>
          <w:rFonts w:ascii="標楷體" w:eastAsia="標楷體" w:hAnsi="標楷體"/>
        </w:rPr>
        <w:t xml:space="preserve">性別意識，破除性別的歧視與迷思 </w:t>
      </w:r>
      <w:r w:rsidRPr="0070347E">
        <w:rPr>
          <w:rFonts w:ascii="標楷體" w:eastAsia="標楷體" w:hAnsi="標楷體"/>
        </w:rPr>
        <w:t>。</w:t>
      </w:r>
    </w:p>
    <w:p w14:paraId="5BDD20DA" w14:textId="77777777" w:rsidR="0070347E" w:rsidRPr="0070347E" w:rsidRDefault="0070347E" w:rsidP="0070347E">
      <w:pPr>
        <w:pStyle w:val="Web"/>
        <w:numPr>
          <w:ilvl w:val="0"/>
          <w:numId w:val="32"/>
        </w:numPr>
        <w:rPr>
          <w:rFonts w:ascii="標楷體" w:eastAsia="標楷體" w:hAnsi="標楷體"/>
        </w:rPr>
      </w:pPr>
      <w:r w:rsidRPr="0070347E">
        <w:rPr>
          <w:rStyle w:val="citation-163"/>
          <w:rFonts w:ascii="標楷體" w:eastAsia="標楷體" w:hAnsi="標楷體"/>
        </w:rPr>
        <w:t>經由「性別平等教育」的實施，讓全校教職員工與</w:t>
      </w:r>
      <w:proofErr w:type="gramStart"/>
      <w:r w:rsidRPr="0070347E">
        <w:rPr>
          <w:rStyle w:val="citation-163"/>
          <w:rFonts w:ascii="標楷體" w:eastAsia="標楷體" w:hAnsi="標楷體"/>
        </w:rPr>
        <w:t>學生均能欣賞</w:t>
      </w:r>
      <w:proofErr w:type="gramEnd"/>
      <w:r w:rsidRPr="0070347E">
        <w:rPr>
          <w:rStyle w:val="citation-163"/>
          <w:rFonts w:ascii="標楷體" w:eastAsia="標楷體" w:hAnsi="標楷體"/>
        </w:rPr>
        <w:t xml:space="preserve">性別多元特質、接納差異，以建立性別平等之教育資源與環境 </w:t>
      </w:r>
      <w:r w:rsidRPr="0070347E">
        <w:rPr>
          <w:rFonts w:ascii="標楷體" w:eastAsia="標楷體" w:hAnsi="標楷體"/>
        </w:rPr>
        <w:t>。</w:t>
      </w:r>
    </w:p>
    <w:p w14:paraId="4D42269B" w14:textId="77777777" w:rsidR="0070347E" w:rsidRPr="0070347E" w:rsidRDefault="0070347E" w:rsidP="0070347E">
      <w:pPr>
        <w:pStyle w:val="4"/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玖、經費</w:t>
      </w:r>
    </w:p>
    <w:p w14:paraId="7DCFF939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Style w:val="citation-162"/>
          <w:rFonts w:ascii="標楷體" w:eastAsia="標楷體" w:hAnsi="標楷體"/>
        </w:rPr>
        <w:t xml:space="preserve">本工作所需經費依年度計畫所擬實施方案編列預算，由學校相關經費項下支應 </w:t>
      </w:r>
      <w:r w:rsidRPr="0070347E">
        <w:rPr>
          <w:rFonts w:ascii="標楷體" w:eastAsia="標楷體" w:hAnsi="標楷體"/>
        </w:rPr>
        <w:t>。</w:t>
      </w:r>
    </w:p>
    <w:p w14:paraId="2E98F5A5" w14:textId="77777777" w:rsidR="0070347E" w:rsidRPr="0070347E" w:rsidRDefault="0070347E" w:rsidP="0070347E">
      <w:pPr>
        <w:pStyle w:val="4"/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拾、施行與修正</w:t>
      </w:r>
    </w:p>
    <w:p w14:paraId="3D14912F" w14:textId="77777777" w:rsidR="0070347E" w:rsidRPr="0070347E" w:rsidRDefault="0070347E" w:rsidP="0070347E">
      <w:pPr>
        <w:pStyle w:val="Web"/>
        <w:rPr>
          <w:rFonts w:ascii="標楷體" w:eastAsia="標楷體" w:hAnsi="標楷體"/>
        </w:rPr>
      </w:pPr>
      <w:r w:rsidRPr="0070347E">
        <w:rPr>
          <w:rFonts w:ascii="標楷體" w:eastAsia="標楷體" w:hAnsi="標楷體"/>
        </w:rPr>
        <w:t>本實施規定經本校性別平等教育委員會討論後，經校務會議通過後施行，修正時亦同。</w:t>
      </w:r>
    </w:p>
    <w:bookmarkEnd w:id="0"/>
    <w:p w14:paraId="0A5E67F3" w14:textId="77777777" w:rsidR="0070347E" w:rsidRPr="0070347E" w:rsidRDefault="0070347E" w:rsidP="00992592">
      <w:pPr>
        <w:widowControl/>
        <w:ind w:leftChars="50" w:left="120" w:rightChars="50" w:right="120"/>
        <w:rPr>
          <w:rFonts w:ascii="標楷體" w:eastAsia="標楷體" w:hAnsi="標楷體" w:cs="新細明體"/>
          <w:kern w:val="0"/>
          <w:szCs w:val="24"/>
        </w:rPr>
      </w:pPr>
    </w:p>
    <w:sectPr w:rsidR="0070347E" w:rsidRPr="0070347E" w:rsidSect="00E16562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7876" w14:textId="77777777" w:rsidR="00AD70B9" w:rsidRDefault="00AD70B9" w:rsidP="007A3C79">
      <w:r>
        <w:separator/>
      </w:r>
    </w:p>
  </w:endnote>
  <w:endnote w:type="continuationSeparator" w:id="0">
    <w:p w14:paraId="03059380" w14:textId="77777777" w:rsidR="00AD70B9" w:rsidRDefault="00AD70B9" w:rsidP="007A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49A0" w14:textId="77777777" w:rsidR="00AD70B9" w:rsidRDefault="00AD70B9" w:rsidP="007A3C79">
      <w:r>
        <w:separator/>
      </w:r>
    </w:p>
  </w:footnote>
  <w:footnote w:type="continuationSeparator" w:id="0">
    <w:p w14:paraId="6AA87118" w14:textId="77777777" w:rsidR="00AD70B9" w:rsidRDefault="00AD70B9" w:rsidP="007A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B38"/>
    <w:multiLevelType w:val="multilevel"/>
    <w:tmpl w:val="9016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C2CD2"/>
    <w:multiLevelType w:val="hybridMultilevel"/>
    <w:tmpl w:val="BB60D5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566AF7"/>
    <w:multiLevelType w:val="multilevel"/>
    <w:tmpl w:val="B7B0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E24BA"/>
    <w:multiLevelType w:val="multilevel"/>
    <w:tmpl w:val="52DC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004D4"/>
    <w:multiLevelType w:val="multilevel"/>
    <w:tmpl w:val="DC52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3275D"/>
    <w:multiLevelType w:val="hybridMultilevel"/>
    <w:tmpl w:val="5DB2E022"/>
    <w:lvl w:ilvl="0" w:tplc="1496312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EA04E1C">
      <w:start w:val="1"/>
      <w:numFmt w:val="taiwaneseCountingThousand"/>
      <w:lvlText w:val="%2、"/>
      <w:lvlJc w:val="left"/>
      <w:pPr>
        <w:ind w:left="1080" w:hanging="60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904123"/>
    <w:multiLevelType w:val="multilevel"/>
    <w:tmpl w:val="25C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308A3"/>
    <w:multiLevelType w:val="multilevel"/>
    <w:tmpl w:val="EE04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55D5F"/>
    <w:multiLevelType w:val="multilevel"/>
    <w:tmpl w:val="8528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601E0"/>
    <w:multiLevelType w:val="multilevel"/>
    <w:tmpl w:val="1D8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22463"/>
    <w:multiLevelType w:val="multilevel"/>
    <w:tmpl w:val="4758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F7E77"/>
    <w:multiLevelType w:val="multilevel"/>
    <w:tmpl w:val="E2BA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64C14"/>
    <w:multiLevelType w:val="multilevel"/>
    <w:tmpl w:val="B306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C0EA0"/>
    <w:multiLevelType w:val="multilevel"/>
    <w:tmpl w:val="940E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E0270"/>
    <w:multiLevelType w:val="multilevel"/>
    <w:tmpl w:val="7AC6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2A728D"/>
    <w:multiLevelType w:val="multilevel"/>
    <w:tmpl w:val="9FD2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674D8"/>
    <w:multiLevelType w:val="hybridMultilevel"/>
    <w:tmpl w:val="BA806B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7C0E81"/>
    <w:multiLevelType w:val="multilevel"/>
    <w:tmpl w:val="2F8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07458"/>
    <w:multiLevelType w:val="multilevel"/>
    <w:tmpl w:val="464C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0612E"/>
    <w:multiLevelType w:val="hybridMultilevel"/>
    <w:tmpl w:val="E00E3B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447903"/>
    <w:multiLevelType w:val="hybridMultilevel"/>
    <w:tmpl w:val="AEDA54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7C44643"/>
    <w:multiLevelType w:val="multilevel"/>
    <w:tmpl w:val="6AD2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93375"/>
    <w:multiLevelType w:val="multilevel"/>
    <w:tmpl w:val="B35E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179CA"/>
    <w:multiLevelType w:val="multilevel"/>
    <w:tmpl w:val="F4B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272FA"/>
    <w:multiLevelType w:val="multilevel"/>
    <w:tmpl w:val="63E0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9E21CD"/>
    <w:multiLevelType w:val="multilevel"/>
    <w:tmpl w:val="F790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E4BBF"/>
    <w:multiLevelType w:val="multilevel"/>
    <w:tmpl w:val="6278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8D62ED"/>
    <w:multiLevelType w:val="multilevel"/>
    <w:tmpl w:val="CC8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A269B5"/>
    <w:multiLevelType w:val="multilevel"/>
    <w:tmpl w:val="108A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D5363D"/>
    <w:multiLevelType w:val="hybridMultilevel"/>
    <w:tmpl w:val="FD9863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72F0836"/>
    <w:multiLevelType w:val="multilevel"/>
    <w:tmpl w:val="7C8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B36923"/>
    <w:multiLevelType w:val="hybridMultilevel"/>
    <w:tmpl w:val="86305D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3"/>
  </w:num>
  <w:num w:numId="4">
    <w:abstractNumId w:val="7"/>
  </w:num>
  <w:num w:numId="5">
    <w:abstractNumId w:val="0"/>
  </w:num>
  <w:num w:numId="6">
    <w:abstractNumId w:val="26"/>
  </w:num>
  <w:num w:numId="7">
    <w:abstractNumId w:val="12"/>
  </w:num>
  <w:num w:numId="8">
    <w:abstractNumId w:val="27"/>
  </w:num>
  <w:num w:numId="9">
    <w:abstractNumId w:val="28"/>
  </w:num>
  <w:num w:numId="10">
    <w:abstractNumId w:val="18"/>
  </w:num>
  <w:num w:numId="11">
    <w:abstractNumId w:val="14"/>
  </w:num>
  <w:num w:numId="12">
    <w:abstractNumId w:val="11"/>
  </w:num>
  <w:num w:numId="13">
    <w:abstractNumId w:val="22"/>
  </w:num>
  <w:num w:numId="14">
    <w:abstractNumId w:val="19"/>
  </w:num>
  <w:num w:numId="15">
    <w:abstractNumId w:val="5"/>
  </w:num>
  <w:num w:numId="16">
    <w:abstractNumId w:val="29"/>
  </w:num>
  <w:num w:numId="17">
    <w:abstractNumId w:val="16"/>
  </w:num>
  <w:num w:numId="18">
    <w:abstractNumId w:val="31"/>
  </w:num>
  <w:num w:numId="19">
    <w:abstractNumId w:val="20"/>
  </w:num>
  <w:num w:numId="20">
    <w:abstractNumId w:val="1"/>
  </w:num>
  <w:num w:numId="21">
    <w:abstractNumId w:val="10"/>
  </w:num>
  <w:num w:numId="22">
    <w:abstractNumId w:val="25"/>
  </w:num>
  <w:num w:numId="23">
    <w:abstractNumId w:val="9"/>
  </w:num>
  <w:num w:numId="24">
    <w:abstractNumId w:val="21"/>
  </w:num>
  <w:num w:numId="25">
    <w:abstractNumId w:val="6"/>
  </w:num>
  <w:num w:numId="26">
    <w:abstractNumId w:val="13"/>
  </w:num>
  <w:num w:numId="27">
    <w:abstractNumId w:val="2"/>
  </w:num>
  <w:num w:numId="28">
    <w:abstractNumId w:val="17"/>
  </w:num>
  <w:num w:numId="29">
    <w:abstractNumId w:val="8"/>
  </w:num>
  <w:num w:numId="30">
    <w:abstractNumId w:val="15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0A"/>
    <w:rsid w:val="00056A3D"/>
    <w:rsid w:val="00090715"/>
    <w:rsid w:val="000B6EC1"/>
    <w:rsid w:val="00104702"/>
    <w:rsid w:val="00140C9E"/>
    <w:rsid w:val="002658E4"/>
    <w:rsid w:val="003D480A"/>
    <w:rsid w:val="004A2309"/>
    <w:rsid w:val="005B5209"/>
    <w:rsid w:val="005D61F3"/>
    <w:rsid w:val="005D7F69"/>
    <w:rsid w:val="006B2D60"/>
    <w:rsid w:val="0070347E"/>
    <w:rsid w:val="00705FE3"/>
    <w:rsid w:val="007A3C79"/>
    <w:rsid w:val="008B409D"/>
    <w:rsid w:val="00992592"/>
    <w:rsid w:val="009E1235"/>
    <w:rsid w:val="00A76965"/>
    <w:rsid w:val="00AB4302"/>
    <w:rsid w:val="00AD70B9"/>
    <w:rsid w:val="00CD776E"/>
    <w:rsid w:val="00D87F8F"/>
    <w:rsid w:val="00E16562"/>
    <w:rsid w:val="00E4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E7C3C"/>
  <w15:chartTrackingRefBased/>
  <w15:docId w15:val="{7ECABB0F-28A1-44B6-A399-79FFE5F2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309"/>
    <w:pPr>
      <w:widowControl w:val="0"/>
    </w:pPr>
  </w:style>
  <w:style w:type="paragraph" w:styleId="3">
    <w:name w:val="heading 3"/>
    <w:basedOn w:val="a"/>
    <w:link w:val="30"/>
    <w:uiPriority w:val="9"/>
    <w:qFormat/>
    <w:rsid w:val="00A7696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A76965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3C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3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3C79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A7696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A76965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A7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101">
    <w:name w:val="citation-101"/>
    <w:basedOn w:val="a0"/>
    <w:rsid w:val="00A76965"/>
  </w:style>
  <w:style w:type="character" w:customStyle="1" w:styleId="citation-100">
    <w:name w:val="citation-100"/>
    <w:basedOn w:val="a0"/>
    <w:rsid w:val="00A76965"/>
  </w:style>
  <w:style w:type="character" w:customStyle="1" w:styleId="citation-99">
    <w:name w:val="citation-99"/>
    <w:basedOn w:val="a0"/>
    <w:rsid w:val="00A76965"/>
  </w:style>
  <w:style w:type="character" w:customStyle="1" w:styleId="citation-98">
    <w:name w:val="citation-98"/>
    <w:basedOn w:val="a0"/>
    <w:rsid w:val="00A76965"/>
  </w:style>
  <w:style w:type="character" w:customStyle="1" w:styleId="citation-97">
    <w:name w:val="citation-97"/>
    <w:basedOn w:val="a0"/>
    <w:rsid w:val="00A76965"/>
  </w:style>
  <w:style w:type="character" w:customStyle="1" w:styleId="citation-96">
    <w:name w:val="citation-96"/>
    <w:basedOn w:val="a0"/>
    <w:rsid w:val="00A76965"/>
  </w:style>
  <w:style w:type="character" w:customStyle="1" w:styleId="citation-95">
    <w:name w:val="citation-95"/>
    <w:basedOn w:val="a0"/>
    <w:rsid w:val="00A76965"/>
  </w:style>
  <w:style w:type="character" w:customStyle="1" w:styleId="citation-94">
    <w:name w:val="citation-94"/>
    <w:basedOn w:val="a0"/>
    <w:rsid w:val="00A76965"/>
  </w:style>
  <w:style w:type="character" w:customStyle="1" w:styleId="citation-93">
    <w:name w:val="citation-93"/>
    <w:basedOn w:val="a0"/>
    <w:rsid w:val="00A76965"/>
  </w:style>
  <w:style w:type="character" w:customStyle="1" w:styleId="citation-92">
    <w:name w:val="citation-92"/>
    <w:basedOn w:val="a0"/>
    <w:rsid w:val="00A76965"/>
  </w:style>
  <w:style w:type="character" w:customStyle="1" w:styleId="citation-91">
    <w:name w:val="citation-91"/>
    <w:basedOn w:val="a0"/>
    <w:rsid w:val="00A76965"/>
  </w:style>
  <w:style w:type="character" w:customStyle="1" w:styleId="citation-90">
    <w:name w:val="citation-90"/>
    <w:basedOn w:val="a0"/>
    <w:rsid w:val="00A76965"/>
  </w:style>
  <w:style w:type="character" w:customStyle="1" w:styleId="citation-89">
    <w:name w:val="citation-89"/>
    <w:basedOn w:val="a0"/>
    <w:rsid w:val="00A76965"/>
  </w:style>
  <w:style w:type="character" w:customStyle="1" w:styleId="citation-88">
    <w:name w:val="citation-88"/>
    <w:basedOn w:val="a0"/>
    <w:rsid w:val="00A76965"/>
  </w:style>
  <w:style w:type="character" w:customStyle="1" w:styleId="citation-87">
    <w:name w:val="citation-87"/>
    <w:basedOn w:val="a0"/>
    <w:rsid w:val="00A76965"/>
  </w:style>
  <w:style w:type="character" w:customStyle="1" w:styleId="citation-86">
    <w:name w:val="citation-86"/>
    <w:basedOn w:val="a0"/>
    <w:rsid w:val="00A76965"/>
  </w:style>
  <w:style w:type="character" w:customStyle="1" w:styleId="citation-85">
    <w:name w:val="citation-85"/>
    <w:basedOn w:val="a0"/>
    <w:rsid w:val="00A76965"/>
  </w:style>
  <w:style w:type="character" w:customStyle="1" w:styleId="citation-84">
    <w:name w:val="citation-84"/>
    <w:basedOn w:val="a0"/>
    <w:rsid w:val="00A76965"/>
  </w:style>
  <w:style w:type="character" w:customStyle="1" w:styleId="citation-83">
    <w:name w:val="citation-83"/>
    <w:basedOn w:val="a0"/>
    <w:rsid w:val="00A76965"/>
  </w:style>
  <w:style w:type="character" w:customStyle="1" w:styleId="citation-82">
    <w:name w:val="citation-82"/>
    <w:basedOn w:val="a0"/>
    <w:rsid w:val="00A76965"/>
  </w:style>
  <w:style w:type="character" w:customStyle="1" w:styleId="citation-81">
    <w:name w:val="citation-81"/>
    <w:basedOn w:val="a0"/>
    <w:rsid w:val="00A76965"/>
  </w:style>
  <w:style w:type="character" w:customStyle="1" w:styleId="citation-80">
    <w:name w:val="citation-80"/>
    <w:basedOn w:val="a0"/>
    <w:rsid w:val="00A76965"/>
  </w:style>
  <w:style w:type="character" w:customStyle="1" w:styleId="citation-79">
    <w:name w:val="citation-79"/>
    <w:basedOn w:val="a0"/>
    <w:rsid w:val="00A76965"/>
  </w:style>
  <w:style w:type="character" w:customStyle="1" w:styleId="citation-78">
    <w:name w:val="citation-78"/>
    <w:basedOn w:val="a0"/>
    <w:rsid w:val="00A76965"/>
  </w:style>
  <w:style w:type="character" w:customStyle="1" w:styleId="citation-77">
    <w:name w:val="citation-77"/>
    <w:basedOn w:val="a0"/>
    <w:rsid w:val="00A76965"/>
  </w:style>
  <w:style w:type="character" w:customStyle="1" w:styleId="citation-76">
    <w:name w:val="citation-76"/>
    <w:basedOn w:val="a0"/>
    <w:rsid w:val="00A76965"/>
  </w:style>
  <w:style w:type="character" w:customStyle="1" w:styleId="citation-75">
    <w:name w:val="citation-75"/>
    <w:basedOn w:val="a0"/>
    <w:rsid w:val="00A76965"/>
  </w:style>
  <w:style w:type="character" w:customStyle="1" w:styleId="citation-74">
    <w:name w:val="citation-74"/>
    <w:basedOn w:val="a0"/>
    <w:rsid w:val="00A76965"/>
  </w:style>
  <w:style w:type="character" w:customStyle="1" w:styleId="citation-73">
    <w:name w:val="citation-73"/>
    <w:basedOn w:val="a0"/>
    <w:rsid w:val="00A76965"/>
  </w:style>
  <w:style w:type="character" w:customStyle="1" w:styleId="citation-72">
    <w:name w:val="citation-72"/>
    <w:basedOn w:val="a0"/>
    <w:rsid w:val="00A76965"/>
  </w:style>
  <w:style w:type="character" w:customStyle="1" w:styleId="citation-71">
    <w:name w:val="citation-71"/>
    <w:basedOn w:val="a0"/>
    <w:rsid w:val="00A76965"/>
  </w:style>
  <w:style w:type="character" w:customStyle="1" w:styleId="citation-70">
    <w:name w:val="citation-70"/>
    <w:basedOn w:val="a0"/>
    <w:rsid w:val="00A76965"/>
  </w:style>
  <w:style w:type="character" w:customStyle="1" w:styleId="citation-69">
    <w:name w:val="citation-69"/>
    <w:basedOn w:val="a0"/>
    <w:rsid w:val="00A76965"/>
  </w:style>
  <w:style w:type="character" w:customStyle="1" w:styleId="citation-68">
    <w:name w:val="citation-68"/>
    <w:basedOn w:val="a0"/>
    <w:rsid w:val="00A76965"/>
  </w:style>
  <w:style w:type="paragraph" w:styleId="a7">
    <w:name w:val="List Paragraph"/>
    <w:basedOn w:val="a"/>
    <w:uiPriority w:val="34"/>
    <w:qFormat/>
    <w:rsid w:val="008B409D"/>
    <w:pPr>
      <w:ind w:leftChars="200" w:left="480"/>
    </w:pPr>
  </w:style>
  <w:style w:type="table" w:styleId="a8">
    <w:name w:val="Table Grid"/>
    <w:basedOn w:val="a1"/>
    <w:uiPriority w:val="39"/>
    <w:rsid w:val="005B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91">
    <w:name w:val="citation-191"/>
    <w:basedOn w:val="a0"/>
    <w:rsid w:val="0070347E"/>
  </w:style>
  <w:style w:type="character" w:customStyle="1" w:styleId="citation-190">
    <w:name w:val="citation-190"/>
    <w:basedOn w:val="a0"/>
    <w:rsid w:val="0070347E"/>
  </w:style>
  <w:style w:type="character" w:customStyle="1" w:styleId="citation-189">
    <w:name w:val="citation-189"/>
    <w:basedOn w:val="a0"/>
    <w:rsid w:val="0070347E"/>
  </w:style>
  <w:style w:type="character" w:customStyle="1" w:styleId="citation-188">
    <w:name w:val="citation-188"/>
    <w:basedOn w:val="a0"/>
    <w:rsid w:val="0070347E"/>
  </w:style>
  <w:style w:type="character" w:customStyle="1" w:styleId="citation-187">
    <w:name w:val="citation-187"/>
    <w:basedOn w:val="a0"/>
    <w:rsid w:val="0070347E"/>
  </w:style>
  <w:style w:type="character" w:customStyle="1" w:styleId="citation-186">
    <w:name w:val="citation-186"/>
    <w:basedOn w:val="a0"/>
    <w:rsid w:val="0070347E"/>
  </w:style>
  <w:style w:type="character" w:customStyle="1" w:styleId="citation-185">
    <w:name w:val="citation-185"/>
    <w:basedOn w:val="a0"/>
    <w:rsid w:val="0070347E"/>
  </w:style>
  <w:style w:type="character" w:customStyle="1" w:styleId="citation-184">
    <w:name w:val="citation-184"/>
    <w:basedOn w:val="a0"/>
    <w:rsid w:val="0070347E"/>
  </w:style>
  <w:style w:type="character" w:customStyle="1" w:styleId="citation-183">
    <w:name w:val="citation-183"/>
    <w:basedOn w:val="a0"/>
    <w:rsid w:val="0070347E"/>
  </w:style>
  <w:style w:type="character" w:customStyle="1" w:styleId="citation-182">
    <w:name w:val="citation-182"/>
    <w:basedOn w:val="a0"/>
    <w:rsid w:val="0070347E"/>
  </w:style>
  <w:style w:type="character" w:customStyle="1" w:styleId="citation-181">
    <w:name w:val="citation-181"/>
    <w:basedOn w:val="a0"/>
    <w:rsid w:val="0070347E"/>
  </w:style>
  <w:style w:type="character" w:customStyle="1" w:styleId="citation-180">
    <w:name w:val="citation-180"/>
    <w:basedOn w:val="a0"/>
    <w:rsid w:val="0070347E"/>
  </w:style>
  <w:style w:type="character" w:customStyle="1" w:styleId="citation-179">
    <w:name w:val="citation-179"/>
    <w:basedOn w:val="a0"/>
    <w:rsid w:val="0070347E"/>
  </w:style>
  <w:style w:type="character" w:customStyle="1" w:styleId="citation-178">
    <w:name w:val="citation-178"/>
    <w:basedOn w:val="a0"/>
    <w:rsid w:val="0070347E"/>
  </w:style>
  <w:style w:type="character" w:customStyle="1" w:styleId="citation-177">
    <w:name w:val="citation-177"/>
    <w:basedOn w:val="a0"/>
    <w:rsid w:val="0070347E"/>
  </w:style>
  <w:style w:type="character" w:customStyle="1" w:styleId="citation-176">
    <w:name w:val="citation-176"/>
    <w:basedOn w:val="a0"/>
    <w:rsid w:val="0070347E"/>
  </w:style>
  <w:style w:type="character" w:customStyle="1" w:styleId="citation-175">
    <w:name w:val="citation-175"/>
    <w:basedOn w:val="a0"/>
    <w:rsid w:val="0070347E"/>
  </w:style>
  <w:style w:type="character" w:customStyle="1" w:styleId="citation-174">
    <w:name w:val="citation-174"/>
    <w:basedOn w:val="a0"/>
    <w:rsid w:val="0070347E"/>
  </w:style>
  <w:style w:type="character" w:customStyle="1" w:styleId="citation-173">
    <w:name w:val="citation-173"/>
    <w:basedOn w:val="a0"/>
    <w:rsid w:val="0070347E"/>
  </w:style>
  <w:style w:type="character" w:customStyle="1" w:styleId="citation-172">
    <w:name w:val="citation-172"/>
    <w:basedOn w:val="a0"/>
    <w:rsid w:val="0070347E"/>
  </w:style>
  <w:style w:type="character" w:customStyle="1" w:styleId="citation-171">
    <w:name w:val="citation-171"/>
    <w:basedOn w:val="a0"/>
    <w:rsid w:val="0070347E"/>
  </w:style>
  <w:style w:type="character" w:customStyle="1" w:styleId="citation-170">
    <w:name w:val="citation-170"/>
    <w:basedOn w:val="a0"/>
    <w:rsid w:val="0070347E"/>
  </w:style>
  <w:style w:type="character" w:customStyle="1" w:styleId="citation-169">
    <w:name w:val="citation-169"/>
    <w:basedOn w:val="a0"/>
    <w:rsid w:val="0070347E"/>
  </w:style>
  <w:style w:type="character" w:customStyle="1" w:styleId="citation-168">
    <w:name w:val="citation-168"/>
    <w:basedOn w:val="a0"/>
    <w:rsid w:val="0070347E"/>
  </w:style>
  <w:style w:type="character" w:customStyle="1" w:styleId="citation-167">
    <w:name w:val="citation-167"/>
    <w:basedOn w:val="a0"/>
    <w:rsid w:val="0070347E"/>
  </w:style>
  <w:style w:type="character" w:customStyle="1" w:styleId="citation-166">
    <w:name w:val="citation-166"/>
    <w:basedOn w:val="a0"/>
    <w:rsid w:val="0070347E"/>
  </w:style>
  <w:style w:type="character" w:customStyle="1" w:styleId="citation-165">
    <w:name w:val="citation-165"/>
    <w:basedOn w:val="a0"/>
    <w:rsid w:val="0070347E"/>
  </w:style>
  <w:style w:type="character" w:customStyle="1" w:styleId="citation-164">
    <w:name w:val="citation-164"/>
    <w:basedOn w:val="a0"/>
    <w:rsid w:val="0070347E"/>
  </w:style>
  <w:style w:type="character" w:customStyle="1" w:styleId="citation-163">
    <w:name w:val="citation-163"/>
    <w:basedOn w:val="a0"/>
    <w:rsid w:val="0070347E"/>
  </w:style>
  <w:style w:type="character" w:customStyle="1" w:styleId="citation-162">
    <w:name w:val="citation-162"/>
    <w:basedOn w:val="a0"/>
    <w:rsid w:val="0070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怡慈 黃</dc:creator>
  <cp:keywords/>
  <dc:description/>
  <cp:lastModifiedBy>user</cp:lastModifiedBy>
  <cp:revision>8</cp:revision>
  <cp:lastPrinted>2025-08-22T06:33:00Z</cp:lastPrinted>
  <dcterms:created xsi:type="dcterms:W3CDTF">2025-08-22T05:46:00Z</dcterms:created>
  <dcterms:modified xsi:type="dcterms:W3CDTF">2025-08-27T02:53:00Z</dcterms:modified>
</cp:coreProperties>
</file>